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7BE39" w14:textId="2861AEA4" w:rsidR="002D7652" w:rsidRDefault="002D7652" w:rsidP="002C0EB2">
      <w:pPr>
        <w:spacing w:after="200" w:line="276" w:lineRule="auto"/>
        <w:jc w:val="center"/>
        <w:rPr>
          <w:rFonts w:cs="Arial"/>
        </w:rPr>
      </w:pPr>
    </w:p>
    <w:p w14:paraId="09B1E915" w14:textId="77777777" w:rsidR="002C0EB2" w:rsidRDefault="002C0EB2" w:rsidP="002C0EB2">
      <w:pPr>
        <w:pStyle w:val="Default"/>
      </w:pPr>
    </w:p>
    <w:p w14:paraId="46758D63" w14:textId="13E94991" w:rsidR="002C0EB2" w:rsidRDefault="002C0EB2" w:rsidP="002C0EB2">
      <w:pPr>
        <w:spacing w:after="200" w:line="276" w:lineRule="auto"/>
        <w:jc w:val="center"/>
        <w:rPr>
          <w:b/>
          <w:bCs/>
          <w:sz w:val="30"/>
          <w:szCs w:val="30"/>
        </w:rPr>
      </w:pPr>
      <w:r>
        <w:t xml:space="preserve"> </w:t>
      </w:r>
      <w:r>
        <w:rPr>
          <w:b/>
          <w:bCs/>
          <w:sz w:val="30"/>
          <w:szCs w:val="30"/>
        </w:rPr>
        <w:t>Ogłoszenie o przystąpieniu do realizacji projektu grantowego</w:t>
      </w:r>
    </w:p>
    <w:p w14:paraId="77B7FB17" w14:textId="6828A321" w:rsidR="001E2C3B" w:rsidRDefault="001E2C3B" w:rsidP="002C0EB2">
      <w:pPr>
        <w:spacing w:after="200" w:line="276" w:lineRule="auto"/>
        <w:jc w:val="center"/>
        <w:rPr>
          <w:b/>
          <w:bCs/>
          <w:sz w:val="30"/>
          <w:szCs w:val="30"/>
        </w:rPr>
      </w:pPr>
    </w:p>
    <w:p w14:paraId="3A553D74" w14:textId="3CCBDEC1" w:rsidR="00AB6E23" w:rsidRDefault="00AB6E23" w:rsidP="00AB6E2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  <w:r w:rsidR="001E2C3B" w:rsidRPr="00AB6E23">
        <w:rPr>
          <w:rFonts w:asciiTheme="minorHAnsi" w:hAnsiTheme="minorHAnsi" w:cstheme="minorHAnsi"/>
          <w:b/>
          <w:bCs/>
          <w:sz w:val="24"/>
          <w:szCs w:val="24"/>
        </w:rPr>
        <w:t>Gmina Stare Bogaczowice</w:t>
      </w:r>
      <w:r w:rsidR="001E2C3B" w:rsidRPr="00AB6E23">
        <w:rPr>
          <w:rFonts w:asciiTheme="minorHAnsi" w:hAnsiTheme="minorHAnsi" w:cstheme="minorHAnsi"/>
          <w:sz w:val="24"/>
          <w:szCs w:val="24"/>
        </w:rPr>
        <w:t xml:space="preserve"> jako Lider projektu</w:t>
      </w:r>
      <w:r w:rsidRPr="00AB6E23">
        <w:rPr>
          <w:rFonts w:asciiTheme="minorHAnsi" w:hAnsiTheme="minorHAnsi" w:cstheme="minorHAnsi"/>
          <w:sz w:val="24"/>
          <w:szCs w:val="24"/>
        </w:rPr>
        <w:t xml:space="preserve"> </w:t>
      </w:r>
      <w:r w:rsidR="007330D1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1</w:t>
      </w:r>
    </w:p>
    <w:p w14:paraId="4CCA0F40" w14:textId="5C4929D2" w:rsidR="00C125A4" w:rsidRPr="002B4422" w:rsidRDefault="00111135" w:rsidP="00747C1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B6E23" w:rsidRPr="002B4422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.</w:t>
      </w:r>
      <w:r w:rsidR="00C3686B" w:rsidRPr="002B4422">
        <w:rPr>
          <w:rFonts w:asciiTheme="minorHAnsi" w:hAnsiTheme="minorHAnsi" w:cstheme="minorHAnsi"/>
          <w:sz w:val="24"/>
          <w:szCs w:val="24"/>
        </w:rPr>
        <w:t xml:space="preserve"> „Wymiana dotychczasowych wysokoemisyjnych źródeł ciepła w domach jednorodzinnych i</w:t>
      </w:r>
      <w:r>
        <w:rPr>
          <w:rFonts w:asciiTheme="minorHAnsi" w:hAnsiTheme="minorHAnsi" w:cstheme="minorHAnsi"/>
          <w:sz w:val="24"/>
          <w:szCs w:val="24"/>
        </w:rPr>
        <w:t> </w:t>
      </w:r>
      <w:r w:rsidR="00C3686B" w:rsidRPr="002B4422">
        <w:rPr>
          <w:rFonts w:asciiTheme="minorHAnsi" w:hAnsiTheme="minorHAnsi" w:cstheme="minorHAnsi"/>
          <w:sz w:val="24"/>
          <w:szCs w:val="24"/>
        </w:rPr>
        <w:t>mieszkaniach w domach wielorodzinnych, na obszarze Gminy Czarny Bór, Gminy Miejskiej Kamienna Góra, Gminy Kamienna Góra, Gminy Stare Bogaczowice oraz Uzdrowiskowej Gminy Miejskiej Szczawno-Zdrój”</w:t>
      </w:r>
    </w:p>
    <w:p w14:paraId="6E62EEB0" w14:textId="23E67DBA" w:rsidR="00C125A4" w:rsidRPr="002B4422" w:rsidRDefault="000438FD" w:rsidP="00747C1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B4422">
        <w:rPr>
          <w:rFonts w:asciiTheme="minorHAnsi" w:hAnsiTheme="minorHAnsi" w:cstheme="minorHAnsi"/>
          <w:sz w:val="24"/>
          <w:szCs w:val="24"/>
        </w:rPr>
        <w:t>ogłasza nabór w trybie konkursu</w:t>
      </w:r>
      <w:r w:rsidR="00072119" w:rsidRPr="002B4422">
        <w:rPr>
          <w:rFonts w:asciiTheme="minorHAnsi" w:hAnsiTheme="minorHAnsi" w:cstheme="minorHAnsi"/>
          <w:sz w:val="24"/>
          <w:szCs w:val="24"/>
        </w:rPr>
        <w:t xml:space="preserve"> </w:t>
      </w:r>
      <w:r w:rsidRPr="002B4422">
        <w:rPr>
          <w:rFonts w:asciiTheme="minorHAnsi" w:hAnsiTheme="minorHAnsi" w:cstheme="minorHAnsi"/>
          <w:sz w:val="24"/>
          <w:szCs w:val="24"/>
        </w:rPr>
        <w:t xml:space="preserve"> wniosków o udzielenie grantów dla obszaru obejmującego teren </w:t>
      </w:r>
      <w:r w:rsidRPr="002B4422">
        <w:rPr>
          <w:rFonts w:asciiTheme="minorHAnsi" w:hAnsiTheme="minorHAnsi" w:cstheme="minorHAnsi"/>
          <w:b/>
          <w:bCs/>
          <w:sz w:val="24"/>
          <w:szCs w:val="24"/>
        </w:rPr>
        <w:t>Gminy</w:t>
      </w:r>
      <w:r w:rsidR="007F3EE0" w:rsidRPr="002B44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B45F4">
        <w:rPr>
          <w:rFonts w:asciiTheme="minorHAnsi" w:hAnsiTheme="minorHAnsi" w:cstheme="minorHAnsi"/>
          <w:b/>
          <w:bCs/>
          <w:sz w:val="24"/>
          <w:szCs w:val="24"/>
        </w:rPr>
        <w:t>Stare Bogaczowice</w:t>
      </w:r>
      <w:r w:rsidR="007F3EE0" w:rsidRPr="002B4422">
        <w:rPr>
          <w:rFonts w:asciiTheme="minorHAnsi" w:hAnsiTheme="minorHAnsi" w:cstheme="minorHAnsi"/>
          <w:sz w:val="24"/>
          <w:szCs w:val="24"/>
        </w:rPr>
        <w:t xml:space="preserve"> </w:t>
      </w:r>
      <w:r w:rsidRPr="002B4422">
        <w:rPr>
          <w:rFonts w:asciiTheme="minorHAnsi" w:hAnsiTheme="minorHAnsi" w:cstheme="minorHAnsi"/>
          <w:sz w:val="24"/>
          <w:szCs w:val="24"/>
        </w:rPr>
        <w:t xml:space="preserve">dofinansowanych ze środków Europejskiego Funduszu Rozwoju Regionalnego w ramach Regionalnego Programu Operacyjnego Województwa Dolnośląskiego 2014-2020 (RPO WD 2014-2020), </w:t>
      </w:r>
    </w:p>
    <w:p w14:paraId="17761B3D" w14:textId="77777777" w:rsidR="00C125A4" w:rsidRPr="002B4422" w:rsidRDefault="000438FD" w:rsidP="00747C1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B4422">
        <w:rPr>
          <w:rFonts w:asciiTheme="minorHAnsi" w:hAnsiTheme="minorHAnsi" w:cstheme="minorHAnsi"/>
          <w:sz w:val="24"/>
          <w:szCs w:val="24"/>
          <w:u w:val="single"/>
        </w:rPr>
        <w:t>Osi priorytetowej</w:t>
      </w:r>
      <w:r w:rsidRPr="002B4422">
        <w:rPr>
          <w:rFonts w:asciiTheme="minorHAnsi" w:hAnsiTheme="minorHAnsi" w:cstheme="minorHAnsi"/>
          <w:sz w:val="24"/>
          <w:szCs w:val="24"/>
        </w:rPr>
        <w:t xml:space="preserve"> 3 „Gospodarka niskoemisyjna”, </w:t>
      </w:r>
    </w:p>
    <w:p w14:paraId="38F4AA9E" w14:textId="128E3C11" w:rsidR="000438FD" w:rsidRPr="002B4422" w:rsidRDefault="000438FD" w:rsidP="00747C1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B4422">
        <w:rPr>
          <w:rFonts w:asciiTheme="minorHAnsi" w:hAnsiTheme="minorHAnsi" w:cstheme="minorHAnsi"/>
          <w:sz w:val="24"/>
          <w:szCs w:val="24"/>
          <w:u w:val="single"/>
        </w:rPr>
        <w:t>Działania 3.3</w:t>
      </w:r>
      <w:r w:rsidRPr="002B4422">
        <w:rPr>
          <w:rFonts w:asciiTheme="minorHAnsi" w:hAnsiTheme="minorHAnsi" w:cstheme="minorHAnsi"/>
          <w:sz w:val="24"/>
          <w:szCs w:val="24"/>
        </w:rPr>
        <w:t xml:space="preserve"> „Efektywność energetyczna w budynkach użyteczności publicznej i sektorze </w:t>
      </w:r>
      <w:r w:rsidR="00B15F1A" w:rsidRPr="002B4422">
        <w:rPr>
          <w:rFonts w:asciiTheme="minorHAnsi" w:hAnsiTheme="minorHAnsi" w:cstheme="minorHAnsi"/>
          <w:sz w:val="24"/>
          <w:szCs w:val="24"/>
        </w:rPr>
        <w:t>m</w:t>
      </w:r>
      <w:r w:rsidRPr="002B4422">
        <w:rPr>
          <w:rFonts w:asciiTheme="minorHAnsi" w:hAnsiTheme="minorHAnsi" w:cstheme="minorHAnsi"/>
          <w:sz w:val="24"/>
          <w:szCs w:val="24"/>
        </w:rPr>
        <w:t xml:space="preserve">ieszkaniowym” </w:t>
      </w:r>
    </w:p>
    <w:p w14:paraId="612E5225" w14:textId="44646B6A" w:rsidR="00CD28DB" w:rsidRPr="002B4422" w:rsidRDefault="00CD28DB" w:rsidP="001111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4422">
        <w:rPr>
          <w:rFonts w:asciiTheme="minorHAnsi" w:hAnsiTheme="minorHAnsi" w:cstheme="minorHAnsi"/>
          <w:sz w:val="24"/>
          <w:szCs w:val="24"/>
          <w:u w:val="single"/>
        </w:rPr>
        <w:t>Poddziałanie: 3.3.4</w:t>
      </w:r>
      <w:r w:rsidRPr="002B4422">
        <w:rPr>
          <w:rFonts w:asciiTheme="minorHAnsi" w:hAnsiTheme="minorHAnsi" w:cstheme="minorHAnsi"/>
          <w:sz w:val="24"/>
          <w:szCs w:val="24"/>
        </w:rPr>
        <w:t xml:space="preserve"> </w:t>
      </w:r>
      <w:r w:rsidR="00BD6389" w:rsidRPr="002B4422">
        <w:rPr>
          <w:rFonts w:asciiTheme="minorHAnsi" w:hAnsiTheme="minorHAnsi" w:cstheme="minorHAnsi"/>
          <w:sz w:val="24"/>
          <w:szCs w:val="24"/>
        </w:rPr>
        <w:t xml:space="preserve"> „</w:t>
      </w:r>
      <w:r w:rsidRPr="002B4422">
        <w:rPr>
          <w:rFonts w:asciiTheme="minorHAnsi" w:hAnsiTheme="minorHAnsi" w:cstheme="minorHAnsi"/>
          <w:sz w:val="24"/>
          <w:szCs w:val="24"/>
        </w:rPr>
        <w:t>Efektywność energetyczna w budynkach użyteczności</w:t>
      </w:r>
      <w:r w:rsidR="00BD6389" w:rsidRPr="002B4422">
        <w:rPr>
          <w:rFonts w:asciiTheme="minorHAnsi" w:hAnsiTheme="minorHAnsi" w:cstheme="minorHAnsi"/>
          <w:sz w:val="24"/>
          <w:szCs w:val="24"/>
        </w:rPr>
        <w:t xml:space="preserve"> </w:t>
      </w:r>
      <w:r w:rsidRPr="002B4422">
        <w:rPr>
          <w:rFonts w:asciiTheme="minorHAnsi" w:hAnsiTheme="minorHAnsi" w:cstheme="minorHAnsi"/>
          <w:sz w:val="24"/>
          <w:szCs w:val="24"/>
        </w:rPr>
        <w:t>publicznej i sektorze mieszkaniowym – ZIT AW</w:t>
      </w:r>
      <w:r w:rsidR="00FE5222" w:rsidRPr="002B4422">
        <w:rPr>
          <w:rFonts w:asciiTheme="minorHAnsi" w:hAnsiTheme="minorHAnsi" w:cstheme="minorHAnsi"/>
          <w:sz w:val="24"/>
          <w:szCs w:val="24"/>
        </w:rPr>
        <w:t xml:space="preserve">” </w:t>
      </w:r>
      <w:r w:rsidRPr="002B4422">
        <w:rPr>
          <w:rFonts w:asciiTheme="minorHAnsi" w:hAnsiTheme="minorHAnsi" w:cstheme="minorHAnsi"/>
          <w:sz w:val="24"/>
          <w:szCs w:val="24"/>
        </w:rPr>
        <w:t xml:space="preserve"> (typ 3.3 e:</w:t>
      </w:r>
      <w:r w:rsidR="00BD6389" w:rsidRPr="002B4422">
        <w:rPr>
          <w:rFonts w:asciiTheme="minorHAnsi" w:hAnsiTheme="minorHAnsi" w:cstheme="minorHAnsi"/>
          <w:sz w:val="24"/>
          <w:szCs w:val="24"/>
        </w:rPr>
        <w:t xml:space="preserve"> </w:t>
      </w:r>
      <w:r w:rsidRPr="002B4422">
        <w:rPr>
          <w:rFonts w:asciiTheme="minorHAnsi" w:hAnsiTheme="minorHAnsi" w:cstheme="minorHAnsi"/>
          <w:sz w:val="24"/>
          <w:szCs w:val="24"/>
        </w:rPr>
        <w:t>Modernizacja systemów grzewczych i odnawialne źródła energii -</w:t>
      </w:r>
      <w:r w:rsidR="00FE5222" w:rsidRPr="002B4422">
        <w:rPr>
          <w:rFonts w:asciiTheme="minorHAnsi" w:hAnsiTheme="minorHAnsi" w:cstheme="minorHAnsi"/>
          <w:sz w:val="24"/>
          <w:szCs w:val="24"/>
        </w:rPr>
        <w:t xml:space="preserve"> </w:t>
      </w:r>
      <w:r w:rsidRPr="002B4422">
        <w:rPr>
          <w:rFonts w:asciiTheme="minorHAnsi" w:hAnsiTheme="minorHAnsi" w:cstheme="minorHAnsi"/>
          <w:sz w:val="24"/>
          <w:szCs w:val="24"/>
        </w:rPr>
        <w:t xml:space="preserve">projekty dotyczące zwalczania emisji kominowej) </w:t>
      </w:r>
      <w:r w:rsidR="00FE5222" w:rsidRPr="002B4422">
        <w:rPr>
          <w:rFonts w:asciiTheme="minorHAnsi" w:hAnsiTheme="minorHAnsi" w:cstheme="minorHAnsi"/>
          <w:sz w:val="24"/>
          <w:szCs w:val="24"/>
        </w:rPr>
        <w:t>–</w:t>
      </w:r>
      <w:r w:rsidRPr="002B4422">
        <w:rPr>
          <w:rFonts w:asciiTheme="minorHAnsi" w:hAnsiTheme="minorHAnsi" w:cstheme="minorHAnsi"/>
          <w:sz w:val="24"/>
          <w:szCs w:val="24"/>
        </w:rPr>
        <w:t xml:space="preserve"> granty</w:t>
      </w:r>
      <w:r w:rsidR="00FE5222" w:rsidRPr="002B44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799FD7" w14:textId="63F5EF3E" w:rsidR="00FE5222" w:rsidRDefault="00FE5222" w:rsidP="00FE5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E80C31" w14:textId="77777777" w:rsidR="00FE5222" w:rsidRPr="00BD6389" w:rsidRDefault="00FE5222" w:rsidP="00FE5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4CCFE1E" w14:textId="12BD5BB0" w:rsidR="00522496" w:rsidRDefault="000438FD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E5222">
        <w:rPr>
          <w:rFonts w:asciiTheme="minorHAnsi" w:hAnsiTheme="minorHAnsi" w:cstheme="minorHAnsi"/>
          <w:b/>
          <w:bCs/>
          <w:sz w:val="28"/>
          <w:szCs w:val="28"/>
        </w:rPr>
        <w:t>Termin naboru (składania wniosków o udzielenie gran</w:t>
      </w:r>
      <w:r w:rsidR="00FE5222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015C05" w:rsidRPr="00FE5222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FE5222">
        <w:rPr>
          <w:rFonts w:asciiTheme="minorHAnsi" w:hAnsiTheme="minorHAnsi" w:cstheme="minorHAnsi"/>
          <w:b/>
          <w:bCs/>
          <w:sz w:val="28"/>
          <w:szCs w:val="28"/>
        </w:rPr>
        <w:t>):</w:t>
      </w:r>
    </w:p>
    <w:p w14:paraId="057336A6" w14:textId="77777777" w:rsidR="002B5264" w:rsidRDefault="002B5264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C153302" w14:textId="51FD3B24" w:rsidR="000438FD" w:rsidRPr="002B5264" w:rsidRDefault="000438FD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od dnia </w:t>
      </w:r>
      <w:r w:rsidR="00FB45F4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04</w:t>
      </w: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="00A13E28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0</w:t>
      </w:r>
      <w:r w:rsidR="005B032B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A13E28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202</w:t>
      </w:r>
      <w:r w:rsidR="00A13E28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r.</w:t>
      </w:r>
      <w:r w:rsidR="00A13E28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do</w:t>
      </w:r>
      <w:r w:rsidR="00A13E28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dnia</w:t>
      </w:r>
      <w:r w:rsidR="004921B8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3724B8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07</w:t>
      </w: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="00A13E28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0</w:t>
      </w:r>
      <w:r w:rsidR="005B032B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.202</w:t>
      </w:r>
      <w:r w:rsidR="00A13E28"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r.</w:t>
      </w:r>
    </w:p>
    <w:p w14:paraId="76826F5B" w14:textId="27AEC936" w:rsidR="00230A04" w:rsidRDefault="00230A04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769E9DD" w14:textId="353DCDE7" w:rsidR="00A633E8" w:rsidRDefault="00A633E8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W godzinach 8:00 – 14:00</w:t>
      </w:r>
    </w:p>
    <w:p w14:paraId="560F32DD" w14:textId="1F10F242" w:rsidR="002B5264" w:rsidRDefault="002B5264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82A918F" w14:textId="77777777" w:rsidR="00A633E8" w:rsidRDefault="00A633E8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D5EB05" w14:textId="30042B43" w:rsidR="002B5264" w:rsidRDefault="00230A04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Miejsce: </w:t>
      </w:r>
    </w:p>
    <w:p w14:paraId="2AFC8295" w14:textId="77777777" w:rsidR="002B5264" w:rsidRDefault="002B5264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9DEC1E" w14:textId="6CDCB139" w:rsidR="002B5264" w:rsidRDefault="002B5264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Szkoła Podstawowa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im. Św. Jana Pawła II </w:t>
      </w:r>
      <w:r w:rsidRPr="002B5264">
        <w:rPr>
          <w:rFonts w:asciiTheme="minorHAnsi" w:hAnsiTheme="minorHAnsi" w:cstheme="minorHAnsi"/>
          <w:b/>
          <w:bCs/>
          <w:sz w:val="28"/>
          <w:szCs w:val="28"/>
          <w:u w:val="single"/>
        </w:rPr>
        <w:t>w Starych Bogaczowicach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0DEE2125" w14:textId="7E97557C" w:rsidR="00230A04" w:rsidRPr="002B5264" w:rsidRDefault="002B5264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5264">
        <w:rPr>
          <w:rFonts w:asciiTheme="minorHAnsi" w:hAnsiTheme="minorHAnsi" w:cstheme="minorHAnsi"/>
          <w:b/>
          <w:bCs/>
          <w:sz w:val="28"/>
          <w:szCs w:val="28"/>
        </w:rPr>
        <w:t xml:space="preserve">(sala </w:t>
      </w:r>
      <w:r>
        <w:rPr>
          <w:rFonts w:asciiTheme="minorHAnsi" w:hAnsiTheme="minorHAnsi" w:cstheme="minorHAnsi"/>
          <w:b/>
          <w:bCs/>
          <w:sz w:val="28"/>
          <w:szCs w:val="28"/>
        </w:rPr>
        <w:t>sportowa</w:t>
      </w:r>
      <w:r w:rsidRPr="002B5264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A633E8">
        <w:rPr>
          <w:rFonts w:asciiTheme="minorHAnsi" w:hAnsiTheme="minorHAnsi" w:cstheme="minorHAnsi"/>
          <w:b/>
          <w:bCs/>
          <w:sz w:val="28"/>
          <w:szCs w:val="28"/>
        </w:rPr>
        <w:t>wejście od zewnątrz</w:t>
      </w:r>
      <w:r w:rsidRPr="002B5264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DD56D85" w14:textId="7EC97C95" w:rsidR="002B5264" w:rsidRPr="002B5264" w:rsidRDefault="002B5264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5264">
        <w:rPr>
          <w:rFonts w:asciiTheme="minorHAnsi" w:hAnsiTheme="minorHAnsi" w:cstheme="minorHAnsi"/>
          <w:b/>
          <w:bCs/>
          <w:sz w:val="28"/>
          <w:szCs w:val="28"/>
        </w:rPr>
        <w:t>Ul. Główna 172a, 58-312 Stare Bogaczowice</w:t>
      </w:r>
    </w:p>
    <w:p w14:paraId="4408F324" w14:textId="77777777" w:rsidR="002B5264" w:rsidRPr="002B5264" w:rsidRDefault="002B5264" w:rsidP="00111135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B9DDE25" w14:textId="777391D6" w:rsidR="00E51A12" w:rsidRPr="002B5264" w:rsidRDefault="00E51A12" w:rsidP="002B5264">
      <w:pPr>
        <w:pStyle w:val="Default"/>
        <w:jc w:val="center"/>
        <w:rPr>
          <w:b/>
          <w:bCs/>
          <w:sz w:val="30"/>
          <w:szCs w:val="30"/>
          <w:u w:val="single"/>
        </w:rPr>
      </w:pPr>
    </w:p>
    <w:p w14:paraId="55F25FA1" w14:textId="4E4B9215" w:rsidR="00492552" w:rsidRDefault="00492552" w:rsidP="002C0EB2">
      <w:pPr>
        <w:spacing w:after="200" w:line="276" w:lineRule="auto"/>
        <w:jc w:val="center"/>
        <w:rPr>
          <w:b/>
          <w:bCs/>
          <w:sz w:val="30"/>
          <w:szCs w:val="30"/>
        </w:rPr>
      </w:pPr>
    </w:p>
    <w:p w14:paraId="1711EC6C" w14:textId="182BEF07" w:rsidR="00787515" w:rsidRPr="00492552" w:rsidRDefault="007330D1" w:rsidP="00E51A12">
      <w:pPr>
        <w:pStyle w:val="Default"/>
        <w:rPr>
          <w:rFonts w:asciiTheme="minorHAnsi" w:hAnsiTheme="minorHAnsi"/>
          <w:sz w:val="20"/>
          <w:szCs w:val="20"/>
        </w:rPr>
      </w:pPr>
      <w:r w:rsidRPr="007330D1">
        <w:rPr>
          <w:rFonts w:asciiTheme="minorHAnsi" w:hAnsiTheme="minorHAnsi"/>
          <w:vertAlign w:val="superscript"/>
        </w:rPr>
        <w:t>1</w:t>
      </w:r>
      <w:r w:rsidR="003D3676" w:rsidRPr="0049255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87515" w:rsidRPr="00492552">
        <w:rPr>
          <w:rFonts w:asciiTheme="minorHAnsi" w:hAnsiTheme="minorHAnsi"/>
          <w:sz w:val="20"/>
          <w:szCs w:val="20"/>
        </w:rPr>
        <w:t>Liderem projektu jest Gmina Stare Bogaczowice</w:t>
      </w:r>
    </w:p>
    <w:p w14:paraId="336BCC23" w14:textId="0D05A4A9" w:rsidR="003D3676" w:rsidRDefault="00787515" w:rsidP="003D367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92552">
        <w:rPr>
          <w:rFonts w:asciiTheme="minorHAnsi" w:hAnsiTheme="minorHAnsi"/>
          <w:sz w:val="20"/>
          <w:szCs w:val="20"/>
        </w:rPr>
        <w:t>Partnerami projektu są</w:t>
      </w:r>
      <w:r w:rsidR="003D3676" w:rsidRPr="00492552">
        <w:rPr>
          <w:rFonts w:asciiTheme="minorHAnsi" w:hAnsiTheme="minorHAnsi" w:cstheme="minorHAnsi"/>
          <w:sz w:val="20"/>
          <w:szCs w:val="20"/>
        </w:rPr>
        <w:t xml:space="preserve"> Gmina Czarny Bór, Gmina Miejsk</w:t>
      </w:r>
      <w:r w:rsidR="00492552" w:rsidRPr="00492552">
        <w:rPr>
          <w:rFonts w:asciiTheme="minorHAnsi" w:hAnsiTheme="minorHAnsi" w:cstheme="minorHAnsi"/>
          <w:sz w:val="20"/>
          <w:szCs w:val="20"/>
        </w:rPr>
        <w:t>a</w:t>
      </w:r>
      <w:r w:rsidR="003D3676" w:rsidRPr="00492552">
        <w:rPr>
          <w:rFonts w:asciiTheme="minorHAnsi" w:hAnsiTheme="minorHAnsi" w:cstheme="minorHAnsi"/>
          <w:sz w:val="20"/>
          <w:szCs w:val="20"/>
        </w:rPr>
        <w:t xml:space="preserve"> Kamienna Góra, Gmin</w:t>
      </w:r>
      <w:r w:rsidR="00492552" w:rsidRPr="00492552">
        <w:rPr>
          <w:rFonts w:asciiTheme="minorHAnsi" w:hAnsiTheme="minorHAnsi" w:cstheme="minorHAnsi"/>
          <w:sz w:val="20"/>
          <w:szCs w:val="20"/>
        </w:rPr>
        <w:t>a</w:t>
      </w:r>
      <w:r w:rsidR="003D3676" w:rsidRPr="00492552">
        <w:rPr>
          <w:rFonts w:asciiTheme="minorHAnsi" w:hAnsiTheme="minorHAnsi" w:cstheme="minorHAnsi"/>
          <w:sz w:val="20"/>
          <w:szCs w:val="20"/>
        </w:rPr>
        <w:t xml:space="preserve"> Kamienna Góra</w:t>
      </w:r>
      <w:r w:rsidR="00492552" w:rsidRPr="00492552">
        <w:rPr>
          <w:rFonts w:asciiTheme="minorHAnsi" w:hAnsiTheme="minorHAnsi" w:cstheme="minorHAnsi"/>
          <w:sz w:val="20"/>
          <w:szCs w:val="20"/>
        </w:rPr>
        <w:t xml:space="preserve"> i</w:t>
      </w:r>
      <w:r w:rsidR="003D3676" w:rsidRPr="00492552">
        <w:rPr>
          <w:rFonts w:asciiTheme="minorHAnsi" w:hAnsiTheme="minorHAnsi" w:cstheme="minorHAnsi"/>
          <w:sz w:val="20"/>
          <w:szCs w:val="20"/>
        </w:rPr>
        <w:t xml:space="preserve"> Uzdrowiskow</w:t>
      </w:r>
      <w:r w:rsidR="00492552" w:rsidRPr="00492552">
        <w:rPr>
          <w:rFonts w:asciiTheme="minorHAnsi" w:hAnsiTheme="minorHAnsi" w:cstheme="minorHAnsi"/>
          <w:sz w:val="20"/>
          <w:szCs w:val="20"/>
        </w:rPr>
        <w:t xml:space="preserve">a </w:t>
      </w:r>
      <w:r w:rsidR="003D3676" w:rsidRPr="00492552">
        <w:rPr>
          <w:rFonts w:asciiTheme="minorHAnsi" w:hAnsiTheme="minorHAnsi" w:cstheme="minorHAnsi"/>
          <w:sz w:val="20"/>
          <w:szCs w:val="20"/>
        </w:rPr>
        <w:t>Gmin</w:t>
      </w:r>
      <w:r w:rsidR="00492552" w:rsidRPr="00492552">
        <w:rPr>
          <w:rFonts w:asciiTheme="minorHAnsi" w:hAnsiTheme="minorHAnsi" w:cstheme="minorHAnsi"/>
          <w:sz w:val="20"/>
          <w:szCs w:val="20"/>
        </w:rPr>
        <w:t>a</w:t>
      </w:r>
      <w:r w:rsidR="003D3676" w:rsidRPr="00492552">
        <w:rPr>
          <w:rFonts w:asciiTheme="minorHAnsi" w:hAnsiTheme="minorHAnsi" w:cstheme="minorHAnsi"/>
          <w:sz w:val="20"/>
          <w:szCs w:val="20"/>
        </w:rPr>
        <w:t xml:space="preserve"> Miejsk</w:t>
      </w:r>
      <w:r w:rsidR="00492552" w:rsidRPr="00492552">
        <w:rPr>
          <w:rFonts w:asciiTheme="minorHAnsi" w:hAnsiTheme="minorHAnsi" w:cstheme="minorHAnsi"/>
          <w:sz w:val="20"/>
          <w:szCs w:val="20"/>
        </w:rPr>
        <w:t xml:space="preserve">a </w:t>
      </w:r>
      <w:r w:rsidR="003D3676" w:rsidRPr="00492552">
        <w:rPr>
          <w:rFonts w:asciiTheme="minorHAnsi" w:hAnsiTheme="minorHAnsi" w:cstheme="minorHAnsi"/>
          <w:sz w:val="20"/>
          <w:szCs w:val="20"/>
        </w:rPr>
        <w:t>Szczawno-Zdrój</w:t>
      </w:r>
      <w:r w:rsidR="00492552" w:rsidRPr="00492552">
        <w:rPr>
          <w:rFonts w:asciiTheme="minorHAnsi" w:hAnsiTheme="minorHAnsi" w:cstheme="minorHAnsi"/>
          <w:sz w:val="20"/>
          <w:szCs w:val="20"/>
        </w:rPr>
        <w:t>.</w:t>
      </w:r>
    </w:p>
    <w:p w14:paraId="69097AD1" w14:textId="77777777" w:rsidR="00167C35" w:rsidRDefault="00167C35" w:rsidP="003D367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F1C90D9" w14:textId="77777777" w:rsidR="00F739AE" w:rsidRPr="00492552" w:rsidRDefault="00F739AE" w:rsidP="003D367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4110EE7" w14:textId="77777777" w:rsidR="00167C35" w:rsidRPr="00D06969" w:rsidRDefault="00167C35" w:rsidP="00167C35">
      <w:pPr>
        <w:jc w:val="both"/>
        <w:rPr>
          <w:rFonts w:cstheme="minorHAnsi"/>
          <w:b/>
          <w:bCs/>
          <w:u w:val="single"/>
        </w:rPr>
      </w:pPr>
      <w:r w:rsidRPr="00D06969">
        <w:rPr>
          <w:rFonts w:cstheme="minorHAnsi"/>
          <w:b/>
          <w:bCs/>
          <w:u w:val="single"/>
        </w:rPr>
        <w:t>Cel i przedmiot projektu:</w:t>
      </w:r>
    </w:p>
    <w:p w14:paraId="3D757542" w14:textId="77777777" w:rsidR="00167C35" w:rsidRPr="00D06969" w:rsidRDefault="00167C35" w:rsidP="00167C35">
      <w:pPr>
        <w:jc w:val="both"/>
        <w:rPr>
          <w:rFonts w:cstheme="minorHAnsi"/>
        </w:rPr>
      </w:pPr>
      <w:r w:rsidRPr="00D06969">
        <w:rPr>
          <w:rFonts w:cstheme="minorHAnsi"/>
        </w:rPr>
        <w:t xml:space="preserve">Celem projektu jest podniesienie jakości powietrza na obszarze Gminy Czarny Bór, Gminy Miejskiej Kamienna Góra, Gminy Kamienna Góra, Gminy Stare Bogaczowice oraz Uzdrowiskowej Gminy Miejskiej Szczawno-Zdrój. </w:t>
      </w:r>
    </w:p>
    <w:p w14:paraId="5E202770" w14:textId="1A3C655C" w:rsidR="00167C35" w:rsidRDefault="00167C35" w:rsidP="00167C35">
      <w:pPr>
        <w:spacing w:after="0"/>
        <w:jc w:val="both"/>
        <w:rPr>
          <w:rFonts w:cstheme="minorHAnsi"/>
        </w:rPr>
      </w:pPr>
      <w:r w:rsidRPr="00D06969">
        <w:rPr>
          <w:rFonts w:cstheme="minorHAnsi"/>
          <w:color w:val="333333"/>
        </w:rPr>
        <w:t xml:space="preserve">Projekt zakłada wymianę wysokoemisyjnych źródeł ciepła na źródła niskoemisyjne, na terenie Gmin objętych projektem, zgodnie z poniższymi danymi: </w:t>
      </w:r>
      <w:r w:rsidRPr="00D06969">
        <w:rPr>
          <w:rFonts w:cstheme="minorHAnsi"/>
        </w:rPr>
        <w:t>Gmina Czarny Bór (</w:t>
      </w:r>
      <w:r>
        <w:rPr>
          <w:rFonts w:cstheme="minorHAnsi"/>
        </w:rPr>
        <w:t>95</w:t>
      </w:r>
      <w:r w:rsidRPr="00D06969">
        <w:rPr>
          <w:rFonts w:cstheme="minorHAnsi"/>
        </w:rPr>
        <w:t xml:space="preserve"> sztuk), Gmina Miejska Kamienna Góra (19</w:t>
      </w:r>
      <w:r>
        <w:rPr>
          <w:rFonts w:cstheme="minorHAnsi"/>
        </w:rPr>
        <w:t>6</w:t>
      </w:r>
      <w:r w:rsidR="002B5264">
        <w:rPr>
          <w:rFonts w:cstheme="minorHAnsi"/>
        </w:rPr>
        <w:t> </w:t>
      </w:r>
      <w:r w:rsidRPr="00D06969">
        <w:rPr>
          <w:rFonts w:cstheme="minorHAnsi"/>
        </w:rPr>
        <w:t>sztuk), Gmina Kamienna Góra (13</w:t>
      </w:r>
      <w:r>
        <w:rPr>
          <w:rFonts w:cstheme="minorHAnsi"/>
        </w:rPr>
        <w:t>3</w:t>
      </w:r>
      <w:r w:rsidRPr="00D06969">
        <w:rPr>
          <w:rFonts w:cstheme="minorHAnsi"/>
        </w:rPr>
        <w:t xml:space="preserve"> sztuk), Gmina Stare Bogaczowice (6</w:t>
      </w:r>
      <w:r>
        <w:rPr>
          <w:rFonts w:cstheme="minorHAnsi"/>
        </w:rPr>
        <w:t>4</w:t>
      </w:r>
      <w:r w:rsidRPr="00D06969">
        <w:rPr>
          <w:rFonts w:cstheme="minorHAnsi"/>
        </w:rPr>
        <w:t xml:space="preserve"> sztuk) oraz Uzdrowiskowej Gminy Miejskiej Szczawno-Zdrój (</w:t>
      </w:r>
      <w:r>
        <w:rPr>
          <w:rFonts w:cstheme="minorHAnsi"/>
        </w:rPr>
        <w:t>89</w:t>
      </w:r>
      <w:r w:rsidRPr="00D06969">
        <w:rPr>
          <w:rFonts w:cstheme="minorHAnsi"/>
        </w:rPr>
        <w:t xml:space="preserve"> sztuk).  </w:t>
      </w:r>
    </w:p>
    <w:p w14:paraId="1295D1F3" w14:textId="77777777" w:rsidR="00167C35" w:rsidRDefault="00167C35" w:rsidP="00167C35">
      <w:pPr>
        <w:spacing w:after="0"/>
        <w:jc w:val="both"/>
        <w:rPr>
          <w:rFonts w:cstheme="minorHAnsi"/>
        </w:rPr>
      </w:pPr>
    </w:p>
    <w:p w14:paraId="18A41E16" w14:textId="77777777" w:rsidR="00167C35" w:rsidRPr="00DC12A4" w:rsidRDefault="00167C35" w:rsidP="00167C35">
      <w:pPr>
        <w:jc w:val="both"/>
      </w:pPr>
      <w:r w:rsidRPr="0034347C">
        <w:rPr>
          <w:rFonts w:cstheme="minorHAnsi"/>
        </w:rPr>
        <w:t xml:space="preserve">W ramach zakresu rzeczowego projektu grantowego planuje się:  </w:t>
      </w:r>
    </w:p>
    <w:p w14:paraId="6B22FE6B" w14:textId="77777777" w:rsidR="00167C35" w:rsidRPr="00FB6CD4" w:rsidRDefault="00167C35" w:rsidP="00167C35">
      <w:pPr>
        <w:pStyle w:val="Akapitzlist"/>
        <w:ind w:left="0"/>
        <w:jc w:val="both"/>
        <w:rPr>
          <w:rFonts w:cstheme="minorHAnsi"/>
          <w:b/>
        </w:rPr>
      </w:pPr>
      <w:r w:rsidRPr="00FB6CD4">
        <w:rPr>
          <w:rFonts w:cstheme="minorHAnsi"/>
          <w:b/>
        </w:rPr>
        <w:t>a) modernizacj</w:t>
      </w:r>
      <w:r>
        <w:rPr>
          <w:rFonts w:cstheme="minorHAnsi"/>
          <w:b/>
        </w:rPr>
        <w:t xml:space="preserve">ę </w:t>
      </w:r>
      <w:r w:rsidRPr="00FB6CD4">
        <w:rPr>
          <w:rFonts w:cstheme="minorHAnsi"/>
          <w:b/>
        </w:rPr>
        <w:t>system</w:t>
      </w:r>
      <w:r>
        <w:rPr>
          <w:rFonts w:cstheme="minorHAnsi"/>
          <w:b/>
        </w:rPr>
        <w:t>ów</w:t>
      </w:r>
      <w:r w:rsidRPr="00FB6CD4">
        <w:rPr>
          <w:rFonts w:cstheme="minorHAnsi"/>
          <w:b/>
        </w:rPr>
        <w:t xml:space="preserve"> grzewcz</w:t>
      </w:r>
      <w:r>
        <w:rPr>
          <w:rFonts w:cstheme="minorHAnsi"/>
          <w:b/>
        </w:rPr>
        <w:t>ych</w:t>
      </w:r>
      <w:r w:rsidRPr="00FB6CD4">
        <w:rPr>
          <w:rFonts w:cstheme="minorHAnsi"/>
          <w:b/>
        </w:rPr>
        <w:t>, tj. wymian</w:t>
      </w:r>
      <w:r>
        <w:rPr>
          <w:rFonts w:cstheme="minorHAnsi"/>
          <w:b/>
        </w:rPr>
        <w:t>ę</w:t>
      </w:r>
      <w:r w:rsidRPr="00FB6CD4">
        <w:rPr>
          <w:rFonts w:cstheme="minorHAnsi"/>
          <w:b/>
        </w:rPr>
        <w:t xml:space="preserve"> wysokoemisyjn</w:t>
      </w:r>
      <w:r>
        <w:rPr>
          <w:rFonts w:cstheme="minorHAnsi"/>
          <w:b/>
        </w:rPr>
        <w:t>ych</w:t>
      </w:r>
      <w:r w:rsidRPr="00FB6CD4">
        <w:rPr>
          <w:rFonts w:cstheme="minorHAnsi"/>
          <w:b/>
        </w:rPr>
        <w:t xml:space="preserve"> źród</w:t>
      </w:r>
      <w:r>
        <w:rPr>
          <w:rFonts w:cstheme="minorHAnsi"/>
          <w:b/>
        </w:rPr>
        <w:t>e</w:t>
      </w:r>
      <w:r w:rsidRPr="00FB6CD4">
        <w:rPr>
          <w:rFonts w:cstheme="minorHAnsi"/>
          <w:b/>
        </w:rPr>
        <w:t>ł ciepła na:</w:t>
      </w:r>
    </w:p>
    <w:p w14:paraId="38873333" w14:textId="77777777" w:rsidR="00167C35" w:rsidRPr="00FB6CD4" w:rsidRDefault="00167C35" w:rsidP="00167C35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720"/>
        <w:jc w:val="both"/>
        <w:rPr>
          <w:rFonts w:cstheme="minorHAnsi"/>
        </w:rPr>
      </w:pPr>
      <w:r w:rsidRPr="00FB6CD4">
        <w:rPr>
          <w:rFonts w:cstheme="minorHAnsi"/>
        </w:rPr>
        <w:t>instalację źródła ciepła opartego o OZE (np. pomp ciepła)</w:t>
      </w:r>
    </w:p>
    <w:p w14:paraId="35C40DC2" w14:textId="77777777" w:rsidR="00167C35" w:rsidRPr="00FB6CD4" w:rsidRDefault="00167C35" w:rsidP="00167C35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720"/>
        <w:jc w:val="both"/>
        <w:rPr>
          <w:rFonts w:cstheme="minorHAnsi"/>
        </w:rPr>
      </w:pPr>
      <w:r w:rsidRPr="00FB6CD4">
        <w:rPr>
          <w:rFonts w:cstheme="minorHAnsi"/>
        </w:rPr>
        <w:t>instalację kotła spalającego biomasę</w:t>
      </w:r>
    </w:p>
    <w:p w14:paraId="3D50AA56" w14:textId="77777777" w:rsidR="00167C35" w:rsidRDefault="00167C35" w:rsidP="00167C35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720"/>
        <w:jc w:val="both"/>
        <w:rPr>
          <w:rFonts w:cstheme="minorHAnsi"/>
        </w:rPr>
      </w:pPr>
      <w:r w:rsidRPr="00FB6CD4">
        <w:rPr>
          <w:rFonts w:cstheme="minorHAnsi"/>
        </w:rPr>
        <w:t>instalację kotła spalającego paliwa gazowe</w:t>
      </w:r>
    </w:p>
    <w:p w14:paraId="5AA37D6E" w14:textId="77777777" w:rsidR="00167C35" w:rsidRPr="00A729A9" w:rsidRDefault="00167C35" w:rsidP="00167C35">
      <w:pPr>
        <w:jc w:val="both"/>
        <w:rPr>
          <w:rFonts w:cstheme="minorHAnsi"/>
        </w:rPr>
      </w:pPr>
      <w:r w:rsidRPr="006B149E">
        <w:t xml:space="preserve">Inwestycje </w:t>
      </w:r>
      <w:r>
        <w:t xml:space="preserve">polegające na </w:t>
      </w:r>
      <w:r w:rsidRPr="00A729A9">
        <w:rPr>
          <w:rFonts w:cstheme="minorHAnsi"/>
          <w:bCs/>
        </w:rPr>
        <w:t>modernizacji systemu grzewczego, tj. wymian</w:t>
      </w:r>
      <w:r>
        <w:rPr>
          <w:rFonts w:cstheme="minorHAnsi"/>
          <w:bCs/>
        </w:rPr>
        <w:t>ie</w:t>
      </w:r>
      <w:r w:rsidRPr="00A729A9">
        <w:rPr>
          <w:rFonts w:cstheme="minorHAnsi"/>
          <w:bCs/>
        </w:rPr>
        <w:t xml:space="preserve"> wysokoemisyjnego źródła ciepła na:</w:t>
      </w:r>
      <w:r w:rsidRPr="00A729A9">
        <w:rPr>
          <w:rFonts w:cstheme="minorHAnsi"/>
        </w:rPr>
        <w:t xml:space="preserve"> instalację źródła ciepła opartego o OZE (np. pomp ciepła); instalację kotła spalającego biomasę; instalację kotła spalającego paliwa gazowe; </w:t>
      </w:r>
      <w:r w:rsidRPr="006B149E">
        <w:t xml:space="preserve">mogą zostać wsparte jedynie w przypadku, gdy podłączenie do sieci ciepłowniczej na danym obszarze nie jest uzasadnione ekonomicznie (co  wynika z audytu) lub jest technicznie niemożliwe. </w:t>
      </w:r>
    </w:p>
    <w:p w14:paraId="4D0FDD25" w14:textId="77777777" w:rsidR="00167C35" w:rsidRPr="00EA04ED" w:rsidRDefault="00167C35" w:rsidP="00167C35">
      <w:pPr>
        <w:jc w:val="both"/>
        <w:rPr>
          <w:rFonts w:cstheme="minorHAnsi"/>
        </w:rPr>
      </w:pPr>
      <w:r w:rsidRPr="00FB6CD4">
        <w:rPr>
          <w:rFonts w:cstheme="minorHAnsi"/>
          <w:b/>
        </w:rPr>
        <w:t>b) zakup i instalacj</w:t>
      </w:r>
      <w:r>
        <w:rPr>
          <w:rFonts w:cstheme="minorHAnsi"/>
          <w:b/>
        </w:rPr>
        <w:t>ę</w:t>
      </w:r>
      <w:r w:rsidRPr="00FB6CD4">
        <w:rPr>
          <w:rFonts w:cstheme="minorHAnsi"/>
          <w:b/>
        </w:rPr>
        <w:t xml:space="preserve"> </w:t>
      </w:r>
      <w:r w:rsidRPr="00FB6CD4">
        <w:rPr>
          <w:rFonts w:cstheme="minorHAnsi"/>
        </w:rPr>
        <w:t>system</w:t>
      </w:r>
      <w:r>
        <w:rPr>
          <w:rFonts w:cstheme="minorHAnsi"/>
        </w:rPr>
        <w:t>ów</w:t>
      </w:r>
      <w:r w:rsidRPr="00FB6CD4">
        <w:rPr>
          <w:rFonts w:cstheme="minorHAnsi"/>
        </w:rPr>
        <w:t xml:space="preserve"> monitoringu i zarządzania energią (termostaty, czujniki temperatury, pogodowe, obecności, sterowniki, automatyczne układy regulacji, aplikacje komputerowe, gotowe systemy, urządzenia pomiarowe)</w:t>
      </w:r>
      <w:r>
        <w:rPr>
          <w:rFonts w:cstheme="minorHAnsi"/>
        </w:rPr>
        <w:t xml:space="preserve">. UWAGA: </w:t>
      </w:r>
      <w:r w:rsidRPr="00EA04ED">
        <w:rPr>
          <w:rFonts w:cstheme="minorHAnsi"/>
        </w:rPr>
        <w:t>nie dotyczy sytuacji, gdy istniejąca instalacja posiada system monitoringu i zarządzania energią, w takim przypadku należy wykreślić.</w:t>
      </w:r>
    </w:p>
    <w:p w14:paraId="74A3BBC4" w14:textId="77777777" w:rsidR="00167C35" w:rsidRPr="00FB6CD4" w:rsidRDefault="00167C35" w:rsidP="00167C35">
      <w:pPr>
        <w:jc w:val="both"/>
        <w:rPr>
          <w:rFonts w:cstheme="minorHAnsi"/>
          <w:b/>
        </w:rPr>
      </w:pPr>
      <w:r w:rsidRPr="00FB6CD4">
        <w:rPr>
          <w:rFonts w:cstheme="minorHAnsi"/>
          <w:b/>
        </w:rPr>
        <w:t>c) zakup i instalacj</w:t>
      </w:r>
      <w:r>
        <w:rPr>
          <w:rFonts w:cstheme="minorHAnsi"/>
          <w:b/>
        </w:rPr>
        <w:t>ę mikroinstalacji fotowoltaicznej</w:t>
      </w:r>
      <w:r w:rsidRPr="00FB6CD4">
        <w:rPr>
          <w:rFonts w:cstheme="minorHAnsi"/>
          <w:bCs/>
          <w:i/>
          <w:iCs/>
        </w:rPr>
        <w:t>:</w:t>
      </w:r>
    </w:p>
    <w:p w14:paraId="48673A8D" w14:textId="77777777" w:rsidR="00167C35" w:rsidRPr="00FB6CD4" w:rsidRDefault="00167C35" w:rsidP="00167C35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720"/>
        <w:jc w:val="both"/>
        <w:rPr>
          <w:rFonts w:cstheme="minorHAnsi"/>
        </w:rPr>
      </w:pPr>
      <w:r w:rsidRPr="00FB6CD4">
        <w:rPr>
          <w:rFonts w:cstheme="minorHAnsi"/>
        </w:rPr>
        <w:t>na potrzeby pozyskiwania ciepłej wody użytkowej</w:t>
      </w:r>
    </w:p>
    <w:p w14:paraId="3B3DFFE0" w14:textId="77777777" w:rsidR="00167C35" w:rsidRPr="00FB6CD4" w:rsidRDefault="00167C35" w:rsidP="00167C35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720"/>
        <w:jc w:val="both"/>
        <w:rPr>
          <w:rFonts w:cstheme="minorHAnsi"/>
        </w:rPr>
      </w:pPr>
      <w:r w:rsidRPr="00FB6CD4">
        <w:rPr>
          <w:rFonts w:cstheme="minorHAnsi"/>
        </w:rPr>
        <w:t>na potrzeby produkcji energii elektrycznej</w:t>
      </w:r>
    </w:p>
    <w:p w14:paraId="548E073F" w14:textId="77777777" w:rsidR="00167C35" w:rsidRPr="00175E81" w:rsidRDefault="00167C35" w:rsidP="00167C35">
      <w:pPr>
        <w:jc w:val="both"/>
        <w:rPr>
          <w:rFonts w:cstheme="minorHAnsi"/>
        </w:rPr>
      </w:pPr>
      <w:r w:rsidRPr="00175E81">
        <w:rPr>
          <w:rFonts w:cstheme="minorHAnsi"/>
        </w:rPr>
        <w:t>UWAGA: nie dotyczy sytuacji, gdy Grantobiorca nie zamierza zakupywać dodatkowej instalacji OZE.</w:t>
      </w:r>
    </w:p>
    <w:p w14:paraId="67B8D1AD" w14:textId="77777777" w:rsidR="00167C35" w:rsidRPr="002C5373" w:rsidRDefault="00167C35" w:rsidP="00167C35">
      <w:pPr>
        <w:pStyle w:val="Akapitzlist"/>
        <w:ind w:left="0"/>
        <w:jc w:val="both"/>
        <w:rPr>
          <w:rFonts w:cstheme="minorHAnsi"/>
        </w:rPr>
      </w:pPr>
      <w:r w:rsidRPr="00FB6CD4">
        <w:rPr>
          <w:rFonts w:cstheme="minorHAnsi"/>
        </w:rPr>
        <w:t xml:space="preserve">d) </w:t>
      </w:r>
      <w:r w:rsidRPr="00FB6CD4">
        <w:rPr>
          <w:rFonts w:cstheme="minorHAnsi"/>
          <w:b/>
          <w:bCs/>
        </w:rPr>
        <w:t>przeprowadzić modernizacj</w:t>
      </w:r>
      <w:r>
        <w:rPr>
          <w:rFonts w:cstheme="minorHAnsi"/>
          <w:b/>
          <w:bCs/>
        </w:rPr>
        <w:t>e</w:t>
      </w:r>
      <w:r w:rsidRPr="00FB6CD4">
        <w:rPr>
          <w:rFonts w:cstheme="minorHAnsi"/>
          <w:b/>
          <w:bCs/>
        </w:rPr>
        <w:t xml:space="preserve"> w taki sposób, aby ułatwić dostęp do obsługi urządzeń przez osoby niepełnosprawne</w:t>
      </w:r>
      <w:r w:rsidRPr="00FB6CD4">
        <w:rPr>
          <w:rFonts w:cstheme="minorHAnsi"/>
        </w:rPr>
        <w:t xml:space="preserve"> zamieszkujące w domu/mieszkaniu, w którym dokonywana jest modernizacja źródła ciepła – w kwocie nie przekraczającej połowy wartości grantu</w:t>
      </w:r>
      <w:r>
        <w:rPr>
          <w:rFonts w:cstheme="minorHAnsi"/>
        </w:rPr>
        <w:t xml:space="preserve">. </w:t>
      </w:r>
      <w:r w:rsidRPr="002C5373">
        <w:rPr>
          <w:rFonts w:cstheme="minorHAnsi"/>
        </w:rPr>
        <w:t>UWAGA: nie dotyczy sytuacji, gdy Grantobiorca nie zamierza dokonywać modernizacji.</w:t>
      </w:r>
    </w:p>
    <w:p w14:paraId="3850D93A" w14:textId="5F720B81" w:rsidR="00167C35" w:rsidRPr="0063408D" w:rsidRDefault="00167C35" w:rsidP="00167C35">
      <w:pPr>
        <w:jc w:val="both"/>
        <w:rPr>
          <w:rFonts w:cstheme="minorHAnsi"/>
        </w:rPr>
      </w:pPr>
      <w:r w:rsidRPr="0063408D">
        <w:rPr>
          <w:rFonts w:cstheme="minorHAnsi"/>
          <w:color w:val="333333"/>
        </w:rPr>
        <w:t xml:space="preserve">Wstępnie określono </w:t>
      </w:r>
      <w:r w:rsidRPr="0063408D">
        <w:rPr>
          <w:rFonts w:cstheme="minorHAnsi"/>
        </w:rPr>
        <w:t xml:space="preserve">zapotrzebowanie na poziomie 577 instalacji, w tym montaż – kocioł gazowy kondensacyjny 364 sztuk; kocioł na biomasę 117 sztuk; pompa ciepła 96 sztuk. </w:t>
      </w:r>
      <w:r w:rsidRPr="0063408D">
        <w:rPr>
          <w:rStyle w:val="normaltextrun"/>
          <w:rFonts w:cstheme="minorHAnsi"/>
        </w:rPr>
        <w:t xml:space="preserve">Możliwa jest sytuacja, gdy Grantobiorca dokona wymiany wysokoemisyjnego źródła ciepła na np. pompę ciepła, jednocześnie montując w ramach grantu mikroinstalację do produkcji energii elektrycznej z OZE na cele nie związane z ogrzewaniem, np. na cele pozyskania CWU albo mikroinstalacji do produkcji prądu, ale tylko o mocy zainstalowanej odpowiadającej zapotrzebowaniu budynku/mieszkania. </w:t>
      </w:r>
      <w:r w:rsidRPr="0063408D">
        <w:rPr>
          <w:rFonts w:cstheme="minorHAnsi"/>
        </w:rPr>
        <w:t xml:space="preserve"> </w:t>
      </w:r>
      <w:r w:rsidRPr="0063408D">
        <w:rPr>
          <w:rFonts w:cstheme="minorHAnsi"/>
          <w:u w:val="single"/>
        </w:rPr>
        <w:t>Powyższe dane mogą ulec zmianie po realizacji naboru wniosków o</w:t>
      </w:r>
      <w:r w:rsidR="00652FF8">
        <w:rPr>
          <w:rFonts w:cstheme="minorHAnsi"/>
          <w:u w:val="single"/>
        </w:rPr>
        <w:t> </w:t>
      </w:r>
      <w:r w:rsidRPr="0063408D">
        <w:rPr>
          <w:rFonts w:cstheme="minorHAnsi"/>
          <w:u w:val="single"/>
        </w:rPr>
        <w:t>udzielenie grantów.</w:t>
      </w:r>
      <w:r w:rsidRPr="0063408D">
        <w:rPr>
          <w:rFonts w:cstheme="minorHAnsi"/>
        </w:rPr>
        <w:t xml:space="preserve"> </w:t>
      </w:r>
    </w:p>
    <w:p w14:paraId="10AA57D2" w14:textId="77777777" w:rsidR="00167C35" w:rsidRPr="00D06969" w:rsidRDefault="00167C35" w:rsidP="00167C35">
      <w:pPr>
        <w:jc w:val="both"/>
        <w:rPr>
          <w:rFonts w:cstheme="minorHAnsi"/>
        </w:rPr>
      </w:pPr>
      <w:r w:rsidRPr="00D06969">
        <w:rPr>
          <w:rFonts w:cstheme="minorHAnsi"/>
        </w:rPr>
        <w:t xml:space="preserve">Przewidywane rezultaty projektu dotyczą spadku emisji gazów cieplarnianych, emisji PM 10 oraz emisji PM 2,5. </w:t>
      </w:r>
    </w:p>
    <w:p w14:paraId="71F7CD48" w14:textId="77777777" w:rsidR="00167C35" w:rsidRPr="00D06969" w:rsidRDefault="00167C35" w:rsidP="00167C35">
      <w:pPr>
        <w:jc w:val="both"/>
        <w:rPr>
          <w:rFonts w:cstheme="minorHAnsi"/>
          <w:b/>
          <w:bCs/>
        </w:rPr>
      </w:pPr>
      <w:r w:rsidRPr="00D06969">
        <w:rPr>
          <w:rFonts w:cstheme="minorHAnsi"/>
          <w:b/>
          <w:bCs/>
          <w:u w:val="single"/>
        </w:rPr>
        <w:t>Katalog Grantobiorców</w:t>
      </w:r>
      <w:r w:rsidRPr="00D06969">
        <w:rPr>
          <w:rFonts w:cstheme="minorHAnsi"/>
          <w:b/>
          <w:bCs/>
        </w:rPr>
        <w:t xml:space="preserve">. </w:t>
      </w:r>
    </w:p>
    <w:p w14:paraId="4A8B33A0" w14:textId="77777777" w:rsidR="00167C35" w:rsidRPr="00D06969" w:rsidRDefault="00167C35" w:rsidP="00167C35">
      <w:pPr>
        <w:jc w:val="both"/>
        <w:rPr>
          <w:rFonts w:cstheme="minorHAnsi"/>
        </w:rPr>
      </w:pPr>
      <w:r w:rsidRPr="00D06969">
        <w:rPr>
          <w:rFonts w:cstheme="minorHAnsi"/>
        </w:rPr>
        <w:lastRenderedPageBreak/>
        <w:t>Osoby fizyczne (zarówno kobiety jak i mężczyźni), właściciele domów jednorodzinnych, mieszkań w domach wielorodzinnych oraz najemcy mieszkań w domach wielorodzinnych, razem 5</w:t>
      </w:r>
      <w:r>
        <w:rPr>
          <w:rFonts w:cstheme="minorHAnsi"/>
        </w:rPr>
        <w:t>77</w:t>
      </w:r>
      <w:r w:rsidRPr="00D06969">
        <w:rPr>
          <w:rFonts w:cstheme="minorHAnsi"/>
        </w:rPr>
        <w:t xml:space="preserve"> osoby, w tym mieszkańcy Gminy Czarny Bór (</w:t>
      </w:r>
      <w:r>
        <w:rPr>
          <w:rFonts w:cstheme="minorHAnsi"/>
        </w:rPr>
        <w:t>95 o</w:t>
      </w:r>
      <w:r w:rsidRPr="00D06969">
        <w:rPr>
          <w:rFonts w:cstheme="minorHAnsi"/>
        </w:rPr>
        <w:t>sób), Gminy Miejskiej Kamienna Góra (19</w:t>
      </w:r>
      <w:r>
        <w:rPr>
          <w:rFonts w:cstheme="minorHAnsi"/>
        </w:rPr>
        <w:t>6</w:t>
      </w:r>
      <w:r w:rsidRPr="00D06969">
        <w:rPr>
          <w:rFonts w:cstheme="minorHAnsi"/>
        </w:rPr>
        <w:t xml:space="preserve"> osób), Gminy Kamienna Góra (13</w:t>
      </w:r>
      <w:r>
        <w:rPr>
          <w:rFonts w:cstheme="minorHAnsi"/>
        </w:rPr>
        <w:t>3</w:t>
      </w:r>
      <w:r w:rsidRPr="00D06969">
        <w:rPr>
          <w:rFonts w:cstheme="minorHAnsi"/>
        </w:rPr>
        <w:t xml:space="preserve"> osoby), Gminy Stare Bogaczowice (6</w:t>
      </w:r>
      <w:r>
        <w:rPr>
          <w:rFonts w:cstheme="minorHAnsi"/>
        </w:rPr>
        <w:t>4</w:t>
      </w:r>
      <w:r w:rsidRPr="00D06969">
        <w:rPr>
          <w:rFonts w:cstheme="minorHAnsi"/>
        </w:rPr>
        <w:t xml:space="preserve"> osób) oraz Uzdrowiskowej Gminy Miejskiej Szczawno-Zdrój (</w:t>
      </w:r>
      <w:r>
        <w:rPr>
          <w:rFonts w:cstheme="minorHAnsi"/>
        </w:rPr>
        <w:t>89</w:t>
      </w:r>
      <w:r w:rsidRPr="00D06969">
        <w:rPr>
          <w:rFonts w:cstheme="minorHAnsi"/>
        </w:rPr>
        <w:t xml:space="preserve"> osób).  Grantobiorcy muszą posiadać prawo do dysponowania nieruchomością na cele realizacji projektu w odniesieniu do nieruchomości, na której / których realizowany będzie grant na trwałości projektu grantowego.</w:t>
      </w:r>
    </w:p>
    <w:p w14:paraId="59484D53" w14:textId="77777777" w:rsidR="00167C35" w:rsidRPr="00D06969" w:rsidRDefault="00167C35" w:rsidP="00167C35">
      <w:pPr>
        <w:jc w:val="both"/>
        <w:rPr>
          <w:rFonts w:cstheme="minorHAnsi"/>
          <w:b/>
          <w:bCs/>
          <w:u w:val="single"/>
        </w:rPr>
      </w:pPr>
      <w:r w:rsidRPr="00D06969">
        <w:rPr>
          <w:rFonts w:cstheme="minorHAnsi"/>
          <w:b/>
          <w:bCs/>
          <w:u w:val="single"/>
        </w:rPr>
        <w:t>Kryteria wyboru Grantobiorców.</w:t>
      </w:r>
    </w:p>
    <w:p w14:paraId="45CB5EF1" w14:textId="18C2B11C" w:rsidR="00167C35" w:rsidRDefault="00167C35" w:rsidP="00167C35">
      <w:pPr>
        <w:jc w:val="both"/>
        <w:rPr>
          <w:rFonts w:cstheme="minorHAnsi"/>
        </w:rPr>
      </w:pPr>
      <w:r w:rsidRPr="00D06969">
        <w:rPr>
          <w:rFonts w:cstheme="minorHAnsi"/>
        </w:rPr>
        <w:t xml:space="preserve">Grantodawca dokona oceny zgodnie z kryteriami punktowymi. W oparciu o powyższe zostanie stworzona potencjalna lista Grantobiorców. Ostateczna lista </w:t>
      </w:r>
      <w:r>
        <w:rPr>
          <w:rFonts w:cstheme="minorHAnsi"/>
        </w:rPr>
        <w:t>G</w:t>
      </w:r>
      <w:r w:rsidRPr="00D06969">
        <w:rPr>
          <w:rFonts w:cstheme="minorHAnsi"/>
        </w:rPr>
        <w:t>rantobiorców zostanie utworzona po podpisaniu umów o</w:t>
      </w:r>
      <w:r w:rsidR="00652FF8">
        <w:rPr>
          <w:rFonts w:cstheme="minorHAnsi"/>
        </w:rPr>
        <w:t> </w:t>
      </w:r>
      <w:r w:rsidRPr="00D06969">
        <w:rPr>
          <w:rFonts w:cstheme="minorHAnsi"/>
        </w:rPr>
        <w:t xml:space="preserve">udzielenie grantów. </w:t>
      </w:r>
    </w:p>
    <w:p w14:paraId="26060BB5" w14:textId="77777777" w:rsidR="00167C35" w:rsidRPr="00F30638" w:rsidRDefault="00167C35" w:rsidP="00167C35">
      <w:pPr>
        <w:ind w:left="360"/>
        <w:jc w:val="both"/>
        <w:rPr>
          <w:rFonts w:cstheme="minorHAnsi"/>
          <w:u w:val="single"/>
        </w:rPr>
      </w:pPr>
      <w:r w:rsidRPr="00F30638">
        <w:rPr>
          <w:rFonts w:cstheme="minorHAnsi"/>
          <w:u w:val="single"/>
        </w:rPr>
        <w:t xml:space="preserve">3.1 Kryterium „Ocena występowania pomocy publicznej/pomocy de minimis” </w:t>
      </w:r>
    </w:p>
    <w:p w14:paraId="50FBF585" w14:textId="32A23002" w:rsidR="00167C35" w:rsidRPr="00653FBA" w:rsidRDefault="00167C35" w:rsidP="00167C35">
      <w:pPr>
        <w:ind w:left="360"/>
        <w:jc w:val="both"/>
        <w:rPr>
          <w:rFonts w:cstheme="minorHAnsi"/>
        </w:rPr>
      </w:pPr>
      <w:r w:rsidRPr="00653FBA">
        <w:rPr>
          <w:rFonts w:cstheme="minorHAnsi"/>
        </w:rPr>
        <w:t>W ramach kryterium następuje weryfikacja, czy wniosek o udzielenie grantu jest złożony poprawnie i</w:t>
      </w:r>
      <w:r w:rsidR="00652FF8">
        <w:rPr>
          <w:rFonts w:cstheme="minorHAnsi"/>
        </w:rPr>
        <w:t> </w:t>
      </w:r>
      <w:r w:rsidRPr="00653FBA">
        <w:rPr>
          <w:rFonts w:cstheme="minorHAnsi"/>
        </w:rPr>
        <w:t xml:space="preserve">umożliwia zakwalifikowanie projektu pod kątem występowania pomocy publicznej/ pomocy de minimis oraz czy kwalifikacja projektu jest zgodna z Regulaminem konkursu. </w:t>
      </w:r>
    </w:p>
    <w:p w14:paraId="6D06D631" w14:textId="77777777" w:rsidR="00167C35" w:rsidRPr="003B60F4" w:rsidRDefault="00167C35" w:rsidP="002B5264">
      <w:pPr>
        <w:ind w:left="360"/>
        <w:jc w:val="both"/>
        <w:rPr>
          <w:b/>
          <w:bCs/>
        </w:rPr>
      </w:pPr>
      <w:r w:rsidRPr="003B60F4">
        <w:rPr>
          <w:rFonts w:cstheme="minorHAnsi"/>
          <w:b/>
          <w:bCs/>
        </w:rPr>
        <w:t xml:space="preserve">Kryterium dostępowe. </w:t>
      </w:r>
      <w:r w:rsidRPr="003B60F4">
        <w:rPr>
          <w:b/>
          <w:bCs/>
        </w:rPr>
        <w:t xml:space="preserve">UWAGA: w przypadku, gdy kryterium nie zostanie spełnione, wniosek o grant nie zostanie zakwalifikowany do dalszego procedowania. </w:t>
      </w:r>
    </w:p>
    <w:p w14:paraId="3A53FEB3" w14:textId="77777777" w:rsidR="00167C35" w:rsidRPr="00F30638" w:rsidRDefault="00167C35" w:rsidP="00167C35">
      <w:pPr>
        <w:ind w:left="360"/>
        <w:jc w:val="both"/>
        <w:rPr>
          <w:rFonts w:cstheme="minorHAnsi"/>
          <w:u w:val="single"/>
        </w:rPr>
      </w:pPr>
      <w:r w:rsidRPr="00F30638">
        <w:rPr>
          <w:rFonts w:cstheme="minorHAnsi"/>
          <w:u w:val="single"/>
        </w:rPr>
        <w:t xml:space="preserve">3.2 Kryterium „Maksymalny limit dofinansowania” </w:t>
      </w:r>
    </w:p>
    <w:p w14:paraId="435EFE41" w14:textId="2E417B6C" w:rsidR="00167C35" w:rsidRPr="00CE1B50" w:rsidRDefault="00167C35" w:rsidP="00167C35">
      <w:pPr>
        <w:ind w:left="360"/>
        <w:jc w:val="both"/>
        <w:rPr>
          <w:rFonts w:cstheme="minorHAnsi"/>
        </w:rPr>
      </w:pPr>
      <w:r w:rsidRPr="00CE1B50">
        <w:rPr>
          <w:rFonts w:cstheme="minorHAnsi"/>
        </w:rPr>
        <w:t>W ramach kryterium następuje weryfikacja, czy wyrażony procentowo (%) i kwotowo ( PLN) we wniosku o</w:t>
      </w:r>
      <w:r w:rsidR="00652FF8">
        <w:rPr>
          <w:rFonts w:cstheme="minorHAnsi"/>
        </w:rPr>
        <w:t> </w:t>
      </w:r>
      <w:r w:rsidRPr="00CE1B50">
        <w:rPr>
          <w:rFonts w:cstheme="minorHAnsi"/>
        </w:rPr>
        <w:t>udzielenie grantu poziom dofinansowania nie przekracza maksymalnego limitu</w:t>
      </w:r>
      <w:r>
        <w:rPr>
          <w:rFonts w:cstheme="minorHAnsi"/>
        </w:rPr>
        <w:t>, tj. 70%.</w:t>
      </w:r>
    </w:p>
    <w:p w14:paraId="2E4CECAA" w14:textId="77777777" w:rsidR="00167C35" w:rsidRPr="003B60F4" w:rsidRDefault="00167C35" w:rsidP="002B5264">
      <w:pPr>
        <w:ind w:left="360"/>
        <w:jc w:val="both"/>
        <w:rPr>
          <w:b/>
          <w:bCs/>
        </w:rPr>
      </w:pPr>
      <w:r w:rsidRPr="003B60F4">
        <w:rPr>
          <w:rFonts w:cstheme="minorHAnsi"/>
          <w:b/>
          <w:bCs/>
        </w:rPr>
        <w:t xml:space="preserve">Kryterium dostępowe. </w:t>
      </w:r>
      <w:r w:rsidRPr="003B60F4">
        <w:rPr>
          <w:b/>
          <w:bCs/>
        </w:rPr>
        <w:t xml:space="preserve">UWAGA: w przypadku, gdy kryterium nie zostanie spełnione, wniosek o grant nie zostanie zakwalifikowany do dalszego procedowania. </w:t>
      </w:r>
    </w:p>
    <w:p w14:paraId="5820028F" w14:textId="77777777" w:rsidR="00167C35" w:rsidRPr="00F30638" w:rsidRDefault="00167C35" w:rsidP="00167C35">
      <w:pPr>
        <w:ind w:left="360"/>
        <w:jc w:val="both"/>
        <w:rPr>
          <w:rFonts w:cstheme="minorHAnsi"/>
          <w:u w:val="single"/>
        </w:rPr>
      </w:pPr>
      <w:r w:rsidRPr="00F30638">
        <w:rPr>
          <w:rFonts w:cstheme="minorHAnsi"/>
          <w:u w:val="single"/>
        </w:rPr>
        <w:t xml:space="preserve">3.3 Kryterium „Limit kwotowy na źródło ciepła” </w:t>
      </w:r>
    </w:p>
    <w:p w14:paraId="5F0F08C1" w14:textId="77777777" w:rsidR="00167C35" w:rsidRDefault="00167C35" w:rsidP="00167C35">
      <w:pPr>
        <w:ind w:left="360"/>
        <w:jc w:val="both"/>
        <w:rPr>
          <w:rFonts w:cstheme="minorHAnsi"/>
        </w:rPr>
      </w:pPr>
      <w:r w:rsidRPr="00731D1D">
        <w:rPr>
          <w:rFonts w:cstheme="minorHAnsi"/>
        </w:rPr>
        <w:t>W ramach kryterium następuje weryfikacja, czy średnia wartość grantu nie przekracza kwoty 35 000,00 PLN</w:t>
      </w:r>
      <w:r>
        <w:rPr>
          <w:rFonts w:cstheme="minorHAnsi"/>
        </w:rPr>
        <w:t xml:space="preserve"> brutto</w:t>
      </w:r>
      <w:r w:rsidRPr="00731D1D">
        <w:rPr>
          <w:rFonts w:cstheme="minorHAnsi"/>
        </w:rPr>
        <w:t xml:space="preserve"> niezależnie od liczby źródeł ciepła podlegających modernizacji</w:t>
      </w:r>
      <w:r>
        <w:rPr>
          <w:rFonts w:cstheme="minorHAnsi"/>
        </w:rPr>
        <w:t>.</w:t>
      </w:r>
    </w:p>
    <w:p w14:paraId="5ECFC807" w14:textId="77777777" w:rsidR="00167C35" w:rsidRPr="003B60F4" w:rsidRDefault="00167C35" w:rsidP="002B5264">
      <w:pPr>
        <w:ind w:left="360"/>
        <w:jc w:val="both"/>
        <w:rPr>
          <w:b/>
          <w:bCs/>
        </w:rPr>
      </w:pPr>
      <w:r w:rsidRPr="003B60F4">
        <w:rPr>
          <w:rFonts w:cstheme="minorHAnsi"/>
          <w:b/>
          <w:bCs/>
        </w:rPr>
        <w:t xml:space="preserve">Kryterium dostępowe. </w:t>
      </w:r>
      <w:r w:rsidRPr="003B60F4">
        <w:rPr>
          <w:b/>
          <w:bCs/>
        </w:rPr>
        <w:t xml:space="preserve">UWAGA: w przypadku, gdy kryterium nie zostanie spełnione, wniosek o grant nie zostanie zakwalifikowany do dalszego procedowania. </w:t>
      </w:r>
    </w:p>
    <w:p w14:paraId="64398E4E" w14:textId="77777777" w:rsidR="00167C35" w:rsidRPr="00F30638" w:rsidRDefault="00167C35" w:rsidP="00167C35">
      <w:pPr>
        <w:ind w:left="360"/>
        <w:jc w:val="both"/>
        <w:rPr>
          <w:rFonts w:cstheme="minorHAnsi"/>
          <w:u w:val="single"/>
        </w:rPr>
      </w:pPr>
      <w:r w:rsidRPr="00F30638">
        <w:rPr>
          <w:rFonts w:cstheme="minorHAnsi"/>
          <w:u w:val="single"/>
        </w:rPr>
        <w:t xml:space="preserve">3.4 Kryterium „Maksymalne progi wskaźnika energii pierwotnej EP H+W”  </w:t>
      </w:r>
    </w:p>
    <w:p w14:paraId="0F153768" w14:textId="77777777" w:rsidR="00167C35" w:rsidRPr="00F30638" w:rsidRDefault="00167C35" w:rsidP="00167C35">
      <w:pPr>
        <w:ind w:left="360"/>
        <w:jc w:val="both"/>
        <w:rPr>
          <w:rFonts w:cstheme="minorHAnsi"/>
        </w:rPr>
      </w:pPr>
      <w:r w:rsidRPr="00F30638">
        <w:rPr>
          <w:rFonts w:cstheme="minorHAnsi"/>
        </w:rPr>
        <w:t xml:space="preserve">W ramach kryterium następuje weryfikacja, czy budynki jednorodzinne lub mieszkania w budynkach jednorodzinnych / wielorodzinnych spełniają przed realizacją projektu maksymalną wartość wskaźnika EP [kWh/(m2 · rok)], który określa roczne obliczeniowe zapotrzebowanie na nieodnawialną energię pierwotną do ogrzewania, wentylacji, chłodzenia oraz przygotowania ciepłej wody użytkowej. Wartość współczynnika przed realizacją projektu nie może być wyższa niż 450 kWh/(m2 · rok). </w:t>
      </w:r>
    </w:p>
    <w:p w14:paraId="3BFB47EE" w14:textId="77777777" w:rsidR="00167C35" w:rsidRDefault="00167C35" w:rsidP="00167C35">
      <w:pPr>
        <w:ind w:left="360"/>
        <w:jc w:val="both"/>
        <w:rPr>
          <w:rFonts w:cstheme="minorHAnsi"/>
        </w:rPr>
      </w:pPr>
      <w:r w:rsidRPr="00F30638">
        <w:rPr>
          <w:rFonts w:cstheme="minorHAnsi"/>
        </w:rPr>
        <w:t xml:space="preserve">Weryfikacja na podstawie uproszczonych audytów energetycznych sporządzonych zgodnie z metodologią wskazaną przez Instytucję Organizującą Konkurs. Dopuszcza się audyty energetyczne sporządzone przed datą upublicznienia metodologii o ile zawierają wszystkie niezbędne dla oceny spełniania niniejszych kryteriów informacje oraz sporządzone (zaktualizowane) nie wcześniej niż na dwa lata przed rokiem ogłoszenia konkursu.  </w:t>
      </w:r>
    </w:p>
    <w:p w14:paraId="32034350" w14:textId="77777777" w:rsidR="00167C35" w:rsidRDefault="00167C35" w:rsidP="00167C35">
      <w:pPr>
        <w:ind w:left="360"/>
        <w:jc w:val="both"/>
        <w:rPr>
          <w:rFonts w:cstheme="minorHAnsi"/>
        </w:rPr>
      </w:pPr>
      <w:r w:rsidRPr="00F329A9">
        <w:rPr>
          <w:rFonts w:cstheme="minorHAnsi"/>
        </w:rPr>
        <w:lastRenderedPageBreak/>
        <w:t xml:space="preserve">W przypadku budynków historycznych warunki powyższe mogą nie zostać spełnione, jeżeli w budynku / mieszkaniu przeprowadzono minimalne inwestycje na rzecz efektywności energetycznej, obejmujące co najmniej jeden z poniższych elementów:   </w:t>
      </w:r>
    </w:p>
    <w:p w14:paraId="423A2356" w14:textId="2F2DE4FA" w:rsidR="00167C35" w:rsidRPr="00F329A9" w:rsidRDefault="00167C35" w:rsidP="00167C35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3B05C9">
        <w:rPr>
          <w:rFonts w:cstheme="minorHAnsi"/>
        </w:rPr>
        <w:t>wymianę w domu / mieszkaniu będącym przedmiotem projektu (w pomieszczeniach ogrzewanych), wszystkich okien na okna o lepszej charakterystyce  tj. nie gorszej niż Uk (max) = 2,2 [W/(m2*K)] i</w:t>
      </w:r>
      <w:r w:rsidR="00652FF8">
        <w:rPr>
          <w:rFonts w:cstheme="minorHAnsi"/>
        </w:rPr>
        <w:t> </w:t>
      </w:r>
      <w:r w:rsidRPr="003B05C9">
        <w:rPr>
          <w:rFonts w:cstheme="minorHAnsi"/>
        </w:rPr>
        <w:t>potwierdzonej audytem, świadectwem charakterystyki energetycznej lub innym dokumentem (faktura, protokół odbioru itp.). W przypadku braku dokumentacji, należy posłużyć się uproszczoną metodą szacowania w oparciu o poniższą tabelę: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2"/>
        <w:gridCol w:w="4130"/>
      </w:tblGrid>
      <w:tr w:rsidR="00167C35" w14:paraId="6D896C85" w14:textId="77777777" w:rsidTr="000A4730">
        <w:tc>
          <w:tcPr>
            <w:tcW w:w="4212" w:type="dxa"/>
          </w:tcPr>
          <w:p w14:paraId="4B6A7AD3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280A1C">
              <w:rPr>
                <w:rFonts w:cstheme="minorHAnsi"/>
              </w:rPr>
              <w:t>Rok wymiany/produkcji okna</w:t>
            </w:r>
          </w:p>
        </w:tc>
        <w:tc>
          <w:tcPr>
            <w:tcW w:w="4130" w:type="dxa"/>
          </w:tcPr>
          <w:p w14:paraId="4EF6CFA9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D637E">
              <w:rPr>
                <w:rFonts w:cstheme="minorHAnsi"/>
              </w:rPr>
              <w:t xml:space="preserve">Uk (max) okna [W/(m2*K)]   </w:t>
            </w:r>
          </w:p>
        </w:tc>
      </w:tr>
      <w:tr w:rsidR="00167C35" w14:paraId="0B681DC5" w14:textId="77777777" w:rsidTr="000A4730">
        <w:tc>
          <w:tcPr>
            <w:tcW w:w="4212" w:type="dxa"/>
          </w:tcPr>
          <w:p w14:paraId="4C151A42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5C6EFB">
              <w:t>1995 - 1998</w:t>
            </w:r>
          </w:p>
        </w:tc>
        <w:tc>
          <w:tcPr>
            <w:tcW w:w="4130" w:type="dxa"/>
          </w:tcPr>
          <w:p w14:paraId="609D3E33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5C6EFB">
              <w:t xml:space="preserve">2,0 - 2,2 </w:t>
            </w:r>
          </w:p>
        </w:tc>
      </w:tr>
      <w:tr w:rsidR="00167C35" w14:paraId="3226F62D" w14:textId="77777777" w:rsidTr="000A4730">
        <w:tc>
          <w:tcPr>
            <w:tcW w:w="4212" w:type="dxa"/>
          </w:tcPr>
          <w:p w14:paraId="344ACFFB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FE161F">
              <w:rPr>
                <w:rFonts w:cstheme="minorHAnsi"/>
              </w:rPr>
              <w:t xml:space="preserve">1998 </w:t>
            </w:r>
            <w:r>
              <w:rPr>
                <w:rFonts w:cstheme="minorHAnsi"/>
              </w:rPr>
              <w:t>–</w:t>
            </w:r>
            <w:r w:rsidRPr="00FE161F">
              <w:rPr>
                <w:rFonts w:cstheme="minorHAnsi"/>
              </w:rPr>
              <w:t xml:space="preserve"> 2002</w:t>
            </w:r>
          </w:p>
        </w:tc>
        <w:tc>
          <w:tcPr>
            <w:tcW w:w="4130" w:type="dxa"/>
          </w:tcPr>
          <w:p w14:paraId="3519999D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FE161F">
              <w:rPr>
                <w:rFonts w:cstheme="minorHAnsi"/>
              </w:rPr>
              <w:t>1,9 - 2,2</w:t>
            </w:r>
          </w:p>
        </w:tc>
      </w:tr>
      <w:tr w:rsidR="00167C35" w14:paraId="75D849C9" w14:textId="77777777" w:rsidTr="000A4730">
        <w:tc>
          <w:tcPr>
            <w:tcW w:w="4212" w:type="dxa"/>
          </w:tcPr>
          <w:p w14:paraId="1BBEE388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FE161F">
              <w:rPr>
                <w:rFonts w:cstheme="minorHAnsi"/>
              </w:rPr>
              <w:t xml:space="preserve">2003 </w:t>
            </w:r>
            <w:r>
              <w:rPr>
                <w:rFonts w:cstheme="minorHAnsi"/>
              </w:rPr>
              <w:t>–</w:t>
            </w:r>
            <w:r w:rsidRPr="00FE161F">
              <w:rPr>
                <w:rFonts w:cstheme="minorHAnsi"/>
              </w:rPr>
              <w:t xml:space="preserve"> 2008</w:t>
            </w:r>
          </w:p>
        </w:tc>
        <w:tc>
          <w:tcPr>
            <w:tcW w:w="4130" w:type="dxa"/>
          </w:tcPr>
          <w:p w14:paraId="052BA151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BE42B5">
              <w:rPr>
                <w:rFonts w:cstheme="minorHAnsi"/>
              </w:rPr>
              <w:t>1,6 - 2,2</w:t>
            </w:r>
          </w:p>
        </w:tc>
      </w:tr>
      <w:tr w:rsidR="00167C35" w14:paraId="631CEB9B" w14:textId="77777777" w:rsidTr="000A4730">
        <w:tc>
          <w:tcPr>
            <w:tcW w:w="4212" w:type="dxa"/>
          </w:tcPr>
          <w:p w14:paraId="0593880D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BE42B5">
              <w:rPr>
                <w:rFonts w:cstheme="minorHAnsi"/>
              </w:rPr>
              <w:t xml:space="preserve">2009 </w:t>
            </w:r>
            <w:r>
              <w:rPr>
                <w:rFonts w:cstheme="minorHAnsi"/>
              </w:rPr>
              <w:t>–</w:t>
            </w:r>
            <w:r w:rsidRPr="00BE42B5">
              <w:rPr>
                <w:rFonts w:cstheme="minorHAnsi"/>
              </w:rPr>
              <w:t xml:space="preserve"> 2013</w:t>
            </w:r>
          </w:p>
        </w:tc>
        <w:tc>
          <w:tcPr>
            <w:tcW w:w="4130" w:type="dxa"/>
          </w:tcPr>
          <w:p w14:paraId="07D72116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BE42B5">
              <w:rPr>
                <w:rFonts w:cstheme="minorHAnsi"/>
              </w:rPr>
              <w:t>1,5 - 1,7</w:t>
            </w:r>
          </w:p>
        </w:tc>
      </w:tr>
      <w:tr w:rsidR="00167C35" w14:paraId="3BD16C52" w14:textId="77777777" w:rsidTr="000A4730">
        <w:tc>
          <w:tcPr>
            <w:tcW w:w="4212" w:type="dxa"/>
          </w:tcPr>
          <w:p w14:paraId="6787965D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0F5DB1">
              <w:rPr>
                <w:rFonts w:cstheme="minorHAnsi"/>
              </w:rPr>
              <w:t xml:space="preserve">2014 </w:t>
            </w:r>
            <w:r>
              <w:rPr>
                <w:rFonts w:cstheme="minorHAnsi"/>
              </w:rPr>
              <w:t>–</w:t>
            </w:r>
            <w:r w:rsidRPr="000F5DB1">
              <w:rPr>
                <w:rFonts w:cstheme="minorHAnsi"/>
              </w:rPr>
              <w:t xml:space="preserve"> 2017</w:t>
            </w:r>
          </w:p>
        </w:tc>
        <w:tc>
          <w:tcPr>
            <w:tcW w:w="4130" w:type="dxa"/>
          </w:tcPr>
          <w:p w14:paraId="57A04DB1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0F5DB1">
              <w:rPr>
                <w:rFonts w:cstheme="minorHAnsi"/>
              </w:rPr>
              <w:t>1,3 - 1,5</w:t>
            </w:r>
          </w:p>
        </w:tc>
      </w:tr>
      <w:tr w:rsidR="00167C35" w14:paraId="03E44D4A" w14:textId="77777777" w:rsidTr="000A4730">
        <w:tc>
          <w:tcPr>
            <w:tcW w:w="4212" w:type="dxa"/>
          </w:tcPr>
          <w:p w14:paraId="6C356AA4" w14:textId="77777777" w:rsidR="00167C35" w:rsidRPr="000F5DB1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2018-2020</w:t>
            </w:r>
          </w:p>
        </w:tc>
        <w:tc>
          <w:tcPr>
            <w:tcW w:w="4130" w:type="dxa"/>
          </w:tcPr>
          <w:p w14:paraId="58490226" w14:textId="77777777" w:rsidR="00167C35" w:rsidRPr="000F5DB1" w:rsidRDefault="00167C35" w:rsidP="000A4730">
            <w:pPr>
              <w:rPr>
                <w:rFonts w:cstheme="minorHAnsi"/>
              </w:rPr>
            </w:pPr>
            <w:r w:rsidRPr="003F472E">
              <w:rPr>
                <w:rFonts w:cstheme="minorHAnsi"/>
              </w:rPr>
              <w:t xml:space="preserve">1,1 - 0,9 </w:t>
            </w:r>
          </w:p>
        </w:tc>
      </w:tr>
    </w:tbl>
    <w:p w14:paraId="6875CF6B" w14:textId="77777777" w:rsidR="00167C35" w:rsidRDefault="00167C35" w:rsidP="00167C35">
      <w:pPr>
        <w:jc w:val="both"/>
        <w:rPr>
          <w:rFonts w:cstheme="minorHAnsi"/>
        </w:rPr>
      </w:pPr>
    </w:p>
    <w:p w14:paraId="0AA33D47" w14:textId="77777777" w:rsidR="00167C35" w:rsidRDefault="00167C35" w:rsidP="00652FF8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3B05C9">
        <w:rPr>
          <w:rFonts w:cstheme="minorHAnsi"/>
        </w:rPr>
        <w:t xml:space="preserve">ocieplenie stropów / dachów warstwą izolacji (np. wełna mineralna, styropian) przynajmniej o grubości 10 cm lub równoważne - jeśli projekt dotyczy całego budynku i/lub pojedynczych mieszkań na najniższych (podłogi nad gruntem, stropy nad nieogrzewanymi piwnicami) i najwyższych  kondygnacjach,  </w:t>
      </w:r>
    </w:p>
    <w:p w14:paraId="33727482" w14:textId="77777777" w:rsidR="00167C35" w:rsidRDefault="00167C35" w:rsidP="00652FF8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3B05C9">
        <w:rPr>
          <w:rFonts w:cstheme="minorHAnsi"/>
        </w:rPr>
        <w:t xml:space="preserve">zastosowanie wentylacji z odzyskiem ciepła.    </w:t>
      </w:r>
    </w:p>
    <w:p w14:paraId="48EC5D0B" w14:textId="77777777" w:rsidR="00167C35" w:rsidRPr="003B05C9" w:rsidRDefault="00167C35" w:rsidP="00652FF8">
      <w:pPr>
        <w:jc w:val="both"/>
        <w:rPr>
          <w:rFonts w:cstheme="minorHAnsi"/>
        </w:rPr>
      </w:pPr>
      <w:r w:rsidRPr="003B05C9">
        <w:rPr>
          <w:rFonts w:cstheme="minorHAnsi"/>
        </w:rPr>
        <w:t>Warunek ten musi być spełniony we wszystkich budynkach historycznych / mieszkaniach w budynkach historycznych będących przedmiotem projektu.</w:t>
      </w:r>
    </w:p>
    <w:p w14:paraId="2EBA4338" w14:textId="77777777" w:rsidR="00167C35" w:rsidRPr="003B60F4" w:rsidRDefault="00167C35" w:rsidP="00652FF8">
      <w:pPr>
        <w:jc w:val="both"/>
        <w:rPr>
          <w:b/>
          <w:bCs/>
        </w:rPr>
      </w:pPr>
      <w:r w:rsidRPr="003B60F4">
        <w:rPr>
          <w:rFonts w:cstheme="minorHAnsi"/>
          <w:b/>
          <w:bCs/>
        </w:rPr>
        <w:t xml:space="preserve">Kryterium dostępowe. </w:t>
      </w:r>
      <w:r w:rsidRPr="003B60F4">
        <w:rPr>
          <w:b/>
          <w:bCs/>
        </w:rPr>
        <w:t xml:space="preserve">UWAGA: w przypadku, gdy kryterium nie zostanie spełnione, wniosek o grant nie zostanie zakwalifikowany do dalszego procedowania. </w:t>
      </w:r>
    </w:p>
    <w:p w14:paraId="3AB1751D" w14:textId="77777777" w:rsidR="00167C35" w:rsidRPr="005A6123" w:rsidRDefault="00167C35" w:rsidP="00652FF8">
      <w:pPr>
        <w:jc w:val="both"/>
        <w:rPr>
          <w:u w:val="single"/>
        </w:rPr>
      </w:pPr>
      <w:r w:rsidRPr="005A6123">
        <w:rPr>
          <w:u w:val="single"/>
        </w:rPr>
        <w:t xml:space="preserve">3.5 Kryterium „Zgodność z </w:t>
      </w:r>
      <w:r>
        <w:rPr>
          <w:u w:val="single"/>
        </w:rPr>
        <w:t xml:space="preserve">uproszczonym </w:t>
      </w:r>
      <w:r w:rsidRPr="005A6123">
        <w:rPr>
          <w:u w:val="single"/>
        </w:rPr>
        <w:t xml:space="preserve">audytem”  </w:t>
      </w:r>
    </w:p>
    <w:p w14:paraId="44E6B519" w14:textId="77777777" w:rsidR="00167C35" w:rsidRPr="005A6123" w:rsidRDefault="00167C35" w:rsidP="00652FF8">
      <w:pPr>
        <w:jc w:val="both"/>
      </w:pPr>
      <w:r w:rsidRPr="005A6123">
        <w:t>W ramach kryterium następuje weryfikacja, czy przedłożon</w:t>
      </w:r>
      <w:r>
        <w:t>y</w:t>
      </w:r>
      <w:r w:rsidRPr="005A6123">
        <w:t xml:space="preserve"> wraz z wnioskiem o udzielenie grantu audyt energetyczny / uproszczony audyt energetyczny został sporządzony zgodnie z metodologią wskazaną przez Instytucję Organizującą Konkurs. </w:t>
      </w:r>
    </w:p>
    <w:p w14:paraId="61BE5892" w14:textId="77777777" w:rsidR="00167C35" w:rsidRPr="003B60F4" w:rsidRDefault="00167C35" w:rsidP="00652FF8">
      <w:pPr>
        <w:jc w:val="both"/>
        <w:rPr>
          <w:b/>
          <w:bCs/>
        </w:rPr>
      </w:pPr>
      <w:r w:rsidRPr="003B60F4">
        <w:rPr>
          <w:rFonts w:cstheme="minorHAnsi"/>
          <w:b/>
          <w:bCs/>
        </w:rPr>
        <w:t xml:space="preserve">Kryterium dostępowe. </w:t>
      </w:r>
      <w:r w:rsidRPr="003B60F4">
        <w:rPr>
          <w:b/>
          <w:bCs/>
        </w:rPr>
        <w:t xml:space="preserve">UWAGA: w przypadku, gdy kryterium nie zostanie spełnione, wniosek o grant nie zostanie zakwalifikowany do dalszego procedowania. </w:t>
      </w:r>
    </w:p>
    <w:p w14:paraId="5E58C6BC" w14:textId="77777777" w:rsidR="00167C35" w:rsidRPr="00556E90" w:rsidRDefault="00167C35" w:rsidP="00652FF8">
      <w:pPr>
        <w:jc w:val="both"/>
        <w:rPr>
          <w:u w:val="single"/>
        </w:rPr>
      </w:pPr>
      <w:r w:rsidRPr="00556E90">
        <w:rPr>
          <w:u w:val="single"/>
        </w:rPr>
        <w:t xml:space="preserve">3.6 Kryterium „Zgodność z RPO”  </w:t>
      </w:r>
    </w:p>
    <w:p w14:paraId="0ECCF124" w14:textId="77777777" w:rsidR="00167C35" w:rsidRPr="00556E90" w:rsidRDefault="00167C35" w:rsidP="00652FF8">
      <w:pPr>
        <w:jc w:val="both"/>
      </w:pPr>
      <w:r w:rsidRPr="00556E90">
        <w:t>W ramach kryterium następuje weryfikacja w oparciu o audyt energetyczny / uproszczony audyt energetyczny, czy:</w:t>
      </w:r>
    </w:p>
    <w:p w14:paraId="674BB98F" w14:textId="77777777" w:rsidR="00167C35" w:rsidRPr="00556E90" w:rsidRDefault="00167C35" w:rsidP="00652FF8">
      <w:pPr>
        <w:jc w:val="both"/>
      </w:pPr>
      <w:r>
        <w:t xml:space="preserve">- </w:t>
      </w:r>
      <w:r w:rsidRPr="00556E90">
        <w:t xml:space="preserve">projekt realizowany jest w domu jednorodzinnym i/lub wielorodzinnym budynku mieszkalnym; </w:t>
      </w:r>
    </w:p>
    <w:p w14:paraId="5F1A87BA" w14:textId="77777777" w:rsidR="00167C35" w:rsidRPr="00556E90" w:rsidRDefault="00167C35" w:rsidP="00652FF8">
      <w:pPr>
        <w:jc w:val="both"/>
      </w:pPr>
      <w:r>
        <w:t xml:space="preserve">- </w:t>
      </w:r>
      <w:r w:rsidRPr="00556E90">
        <w:t xml:space="preserve">w budynku / mieszkaniu wymianie podlega dotychczasowe wysokoemisyjne źródło ciepła;  </w:t>
      </w:r>
    </w:p>
    <w:p w14:paraId="17D5D02D" w14:textId="7A255608" w:rsidR="00167C35" w:rsidRPr="00556E90" w:rsidRDefault="00167C35" w:rsidP="00652FF8">
      <w:pPr>
        <w:jc w:val="both"/>
      </w:pPr>
      <w:r>
        <w:t xml:space="preserve">- </w:t>
      </w:r>
      <w:r w:rsidRPr="00556E90">
        <w:t>wymiana każdego wysokoemisyjnego źródła ciepła w projekcie prowadzi do redukcji emisji CO2 (co najmniej o</w:t>
      </w:r>
      <w:r w:rsidR="00652FF8">
        <w:t> </w:t>
      </w:r>
      <w:r w:rsidRPr="00556E90">
        <w:t xml:space="preserve">30% w przypadku zamiany paliwa) </w:t>
      </w:r>
    </w:p>
    <w:p w14:paraId="00A00D84" w14:textId="77777777" w:rsidR="00167C35" w:rsidRPr="00556E90" w:rsidRDefault="00167C35" w:rsidP="00652FF8">
      <w:pPr>
        <w:jc w:val="both"/>
      </w:pPr>
      <w:r>
        <w:t xml:space="preserve">- </w:t>
      </w:r>
      <w:r w:rsidRPr="00556E90">
        <w:t xml:space="preserve">wymiana każdego wysokoemisyjnego źródła ciepła w projekcie prowadzi do redukcji emisji pyłów zawieszonych PM 10 i PM 2,5 </w:t>
      </w:r>
    </w:p>
    <w:p w14:paraId="17333927" w14:textId="77777777" w:rsidR="00167C35" w:rsidRPr="00556E90" w:rsidRDefault="00167C35" w:rsidP="00652FF8">
      <w:pPr>
        <w:jc w:val="both"/>
      </w:pPr>
      <w:r>
        <w:lastRenderedPageBreak/>
        <w:t xml:space="preserve">- </w:t>
      </w:r>
      <w:r w:rsidRPr="00556E90">
        <w:t xml:space="preserve">w budynku / mieszkaniach istnieje lub przewidziano instalację systemu zarządzania energią;  </w:t>
      </w:r>
    </w:p>
    <w:p w14:paraId="2324497D" w14:textId="77777777" w:rsidR="00167C35" w:rsidRDefault="00167C35" w:rsidP="00652FF8">
      <w:pPr>
        <w:jc w:val="both"/>
      </w:pPr>
      <w:r>
        <w:t xml:space="preserve">- </w:t>
      </w:r>
      <w:r w:rsidRPr="00556E90">
        <w:t>moc instalacji do produkcji energii elektrycznej z OZE obliczona została tak, aby zaspokajać wyłącznie potrzeby budynku / mieszkania, w którym wymianie podlega źródło ciepła (dopuszcza się oddawanie nadwyżek energii do sieci w okresach, kiedy moc instalacji nie jest wykorzystywana)</w:t>
      </w:r>
      <w:r>
        <w:t>.</w:t>
      </w:r>
    </w:p>
    <w:p w14:paraId="422407DB" w14:textId="77777777" w:rsidR="00167C35" w:rsidRPr="003B60F4" w:rsidRDefault="00167C35" w:rsidP="00652FF8">
      <w:pPr>
        <w:jc w:val="both"/>
        <w:rPr>
          <w:b/>
          <w:bCs/>
        </w:rPr>
      </w:pPr>
      <w:r w:rsidRPr="003B60F4">
        <w:rPr>
          <w:rFonts w:cstheme="minorHAnsi"/>
          <w:b/>
          <w:bCs/>
        </w:rPr>
        <w:t xml:space="preserve">Kryterium dostępowe. </w:t>
      </w:r>
      <w:r w:rsidRPr="003B60F4">
        <w:rPr>
          <w:b/>
          <w:bCs/>
        </w:rPr>
        <w:t xml:space="preserve">UWAGA: w przypadku, gdy kryterium nie zostanie spełnione, wniosek o grant nie zostanie zakwalifikowany do dalszego procedowania. </w:t>
      </w:r>
    </w:p>
    <w:p w14:paraId="7B4E2AAB" w14:textId="77777777" w:rsidR="00167C35" w:rsidRPr="00064EEB" w:rsidRDefault="00167C35" w:rsidP="00652FF8">
      <w:pPr>
        <w:jc w:val="both"/>
        <w:rPr>
          <w:u w:val="single"/>
        </w:rPr>
      </w:pPr>
      <w:r w:rsidRPr="00064EEB">
        <w:rPr>
          <w:u w:val="single"/>
        </w:rPr>
        <w:t>3.7 Kryterium „Wymiana źródła ciepła”</w:t>
      </w:r>
    </w:p>
    <w:p w14:paraId="00C7DD02" w14:textId="77777777" w:rsidR="00167C35" w:rsidRDefault="00167C35" w:rsidP="00652FF8">
      <w:pPr>
        <w:jc w:val="both"/>
      </w:pPr>
      <w:r w:rsidRPr="00081D64">
        <w:t xml:space="preserve">W ramach kryterium należy zweryfikować czy wymiana wysokoemisyjnego źródła ciepła spełnia następujące warunki:  </w:t>
      </w:r>
    </w:p>
    <w:p w14:paraId="0E764502" w14:textId="77777777" w:rsidR="00167C35" w:rsidRDefault="00167C35" w:rsidP="00652FF8">
      <w:pPr>
        <w:jc w:val="both"/>
      </w:pPr>
      <w:r w:rsidRPr="00081D64">
        <w:t>1) polega na zastąpieniu kotła / pieca podłączeniem do sieci ciepłowniczej (sieć ciepłownicza może być jednocześnie siecią chłodniczą);  jeśli tak – kryterium jest spełnione; jeśli nie, kryterium</w:t>
      </w:r>
      <w:r>
        <w:t xml:space="preserve"> </w:t>
      </w:r>
      <w:r w:rsidRPr="00736EA0">
        <w:t>jest niespełnione, chyba że podłączenie do sieci ciepłowniczej nie jest możliwe z przyczyn technicznych lub ekonomicznie nieuzasadnione</w:t>
      </w:r>
      <w:r>
        <w:t xml:space="preserve"> </w:t>
      </w:r>
      <w:r w:rsidRPr="00736EA0">
        <w:t xml:space="preserve">- wówczas należy przejść do pkt 2, 3 </w:t>
      </w:r>
    </w:p>
    <w:p w14:paraId="6A4228CE" w14:textId="77777777" w:rsidR="00167C35" w:rsidRDefault="00167C35" w:rsidP="00652FF8">
      <w:pPr>
        <w:jc w:val="both"/>
      </w:pPr>
      <w:r>
        <w:t xml:space="preserve">2) </w:t>
      </w:r>
      <w:r w:rsidRPr="00736EA0">
        <w:t xml:space="preserve">wysokoemisyjne źródło ciepła może być zastąpione instalacją źródła ciepła wykorzystującego OZE (Odnawialne Źródła Energii); polega na </w:t>
      </w:r>
    </w:p>
    <w:p w14:paraId="07244C55" w14:textId="2791E050" w:rsidR="00167C35" w:rsidRDefault="00167C35" w:rsidP="00652FF8">
      <w:pPr>
        <w:jc w:val="both"/>
      </w:pPr>
      <w:r>
        <w:t xml:space="preserve">3) </w:t>
      </w:r>
      <w:r w:rsidRPr="003C6B80">
        <w:t>wymianie kotła / pieca na inny kocioł / miejscowy ogrzewacz pomieszczeń jeśli spełnione są łącznie poniższe warunki:   • kocioł / piec wymieniany może być zastąpiony wyłącznie przez kocioł / miejscowy ogrzewacz pomieszczeń</w:t>
      </w:r>
      <w:r>
        <w:t xml:space="preserve"> </w:t>
      </w:r>
      <w:r w:rsidRPr="003C6B80">
        <w:t>spalający biomasę lub paliwa gazowe (nie dopuszcza się wymiany dotychczas użytkowanych kotłów / pieców na kotły węglowe lub olejowe; wymianie nie podlegają również dotychczas użytkowane kotły gazowe i</w:t>
      </w:r>
      <w:r w:rsidR="00652FF8">
        <w:t> </w:t>
      </w:r>
      <w:r w:rsidRPr="003C6B80">
        <w:t xml:space="preserve">olejowe);  • wymiana kotła / pieca musi skutkować obniżeniem emisji CO2 w stosunku do stanu sprzed inwestycji; w przypadku zmiany kotła skutkującego zamianą spalanego paliwa zmniejszenie emisji CO2 musi wynieść co najmniej 30%;  • wymiana źródła ciepła skutkuje zmniejszeniem emisji PM 10 i PM  2,5;  • wspierane urządzenia do ogrzewania muszą charakteryzować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energią. Wszystkie kotły wymienione w ramach projektu będą wyposażone w automatyczny podajnik paliwa (nie dotyczy kotłów zgazowujących) i nie będą posiadały rusztu awaryjnego ani elementów umożliwiających jego zamontowanie. </w:t>
      </w:r>
    </w:p>
    <w:p w14:paraId="1690FA73" w14:textId="77777777" w:rsidR="00167C35" w:rsidRPr="00E87A34" w:rsidRDefault="00167C35" w:rsidP="00652FF8">
      <w:pPr>
        <w:jc w:val="both"/>
        <w:rPr>
          <w:b/>
          <w:bCs/>
        </w:rPr>
      </w:pPr>
      <w:r w:rsidRPr="003B60F4">
        <w:rPr>
          <w:rFonts w:cstheme="minorHAnsi"/>
          <w:b/>
          <w:bCs/>
        </w:rPr>
        <w:t xml:space="preserve">Kryterium dostępowe. </w:t>
      </w:r>
      <w:r w:rsidRPr="003B60F4">
        <w:rPr>
          <w:b/>
          <w:bCs/>
        </w:rPr>
        <w:t xml:space="preserve">UWAGA: w przypadku, gdy kryterium nie zostanie spełnione, wniosek o </w:t>
      </w:r>
      <w:r w:rsidRPr="00E87A34">
        <w:rPr>
          <w:b/>
          <w:bCs/>
        </w:rPr>
        <w:t xml:space="preserve">grant nie zostanie zakwalifikowany do dalszego procedowania. </w:t>
      </w:r>
    </w:p>
    <w:p w14:paraId="52E4CFA3" w14:textId="77777777" w:rsidR="00167C35" w:rsidRPr="00E87A34" w:rsidRDefault="00167C35" w:rsidP="00652FF8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theme="minorHAnsi"/>
          <w:u w:val="single"/>
        </w:rPr>
      </w:pPr>
      <w:r w:rsidRPr="00E87A34">
        <w:rPr>
          <w:rFonts w:cstheme="minorHAnsi"/>
          <w:u w:val="single"/>
        </w:rPr>
        <w:t>Kryterium „Preferowany system grzewczy”.</w:t>
      </w:r>
    </w:p>
    <w:p w14:paraId="2EFE9375" w14:textId="77777777" w:rsidR="00167C35" w:rsidRPr="00E87A34" w:rsidRDefault="00167C35" w:rsidP="00652FF8">
      <w:pPr>
        <w:jc w:val="both"/>
      </w:pPr>
      <w:r w:rsidRPr="00E87A34">
        <w:rPr>
          <w:rFonts w:cstheme="minorHAnsi"/>
        </w:rPr>
        <w:t xml:space="preserve">Grantodawca preferuje  (na poziomie 25% wszystkich możliwych punktów do uzyskania przez Grantobiorcę)  wykorzystanie OZE uzupełniająco, np. do produkcji CWU, energii elektrycznej na potrzeby domu / mieszkania. Weryfikacja kryterium nastąpi </w:t>
      </w:r>
      <w:r w:rsidRPr="00E87A34">
        <w:t xml:space="preserve">w oparciu o audyt energetyczny / uproszczony audyt energetyczny, czy nowe źródło ciepła </w:t>
      </w:r>
      <w:r w:rsidRPr="00E87A34">
        <w:rPr>
          <w:rFonts w:cstheme="minorHAnsi"/>
        </w:rPr>
        <w:t xml:space="preserve">wykorzystują  OZE uzupełniająco, np. do produkcji CWU, energii elektrycznej na potrzeby domu / mieszkania.  </w:t>
      </w:r>
    </w:p>
    <w:p w14:paraId="776BB0EA" w14:textId="77777777" w:rsidR="00167C35" w:rsidRPr="006664F7" w:rsidRDefault="00167C35" w:rsidP="00652FF8">
      <w:pPr>
        <w:jc w:val="both"/>
        <w:rPr>
          <w:color w:val="FF0000"/>
        </w:rPr>
      </w:pPr>
      <w:r w:rsidRPr="00E87A34">
        <w:t xml:space="preserve">Kryterium punktowe: 5 pkt. </w:t>
      </w:r>
    </w:p>
    <w:p w14:paraId="796EF0CC" w14:textId="77777777" w:rsidR="00167C35" w:rsidRPr="00C77ABD" w:rsidRDefault="00167C35" w:rsidP="00652FF8">
      <w:pPr>
        <w:jc w:val="both"/>
        <w:rPr>
          <w:u w:val="single"/>
        </w:rPr>
      </w:pPr>
      <w:r w:rsidRPr="00C77ABD">
        <w:rPr>
          <w:u w:val="single"/>
        </w:rPr>
        <w:t xml:space="preserve">3.9 Kryterium „Poprawa jakości powietrza- emisja pyłów”  </w:t>
      </w:r>
    </w:p>
    <w:p w14:paraId="3018C29D" w14:textId="77777777" w:rsidR="00167C35" w:rsidRPr="00C77ABD" w:rsidRDefault="00167C35" w:rsidP="00652FF8">
      <w:pPr>
        <w:jc w:val="both"/>
      </w:pPr>
      <w:r w:rsidRPr="00C77ABD">
        <w:t>W ramach kryterium następuje weryfikacja, czy inwestycja przyczynia się do poprawy jakości powietrza poprzez redukcję emisji pyłów PM 10 i/lub PM 2,5</w:t>
      </w:r>
      <w:r>
        <w:t xml:space="preserve">. </w:t>
      </w:r>
      <w:r w:rsidRPr="00C77ABD">
        <w:t xml:space="preserve">Weryfikacja nastąpi w oparciu o przedkładane audyt energetyczny/ uproszczony audyt energetyczny, gdzie zostanie wskazany poziom redukcji emisji ww. gazów. </w:t>
      </w:r>
    </w:p>
    <w:p w14:paraId="40EEC84B" w14:textId="77777777" w:rsidR="00167C35" w:rsidRPr="003B60F4" w:rsidRDefault="00167C35" w:rsidP="00652FF8">
      <w:pPr>
        <w:jc w:val="both"/>
        <w:rPr>
          <w:b/>
          <w:bCs/>
        </w:rPr>
      </w:pPr>
      <w:r w:rsidRPr="003B60F4">
        <w:rPr>
          <w:rFonts w:cstheme="minorHAnsi"/>
          <w:b/>
          <w:bCs/>
        </w:rPr>
        <w:lastRenderedPageBreak/>
        <w:t xml:space="preserve">Kryterium dostępowe. </w:t>
      </w:r>
      <w:r w:rsidRPr="003B60F4">
        <w:rPr>
          <w:b/>
          <w:bCs/>
        </w:rPr>
        <w:t xml:space="preserve">UWAGA: w przypadku, gdy kryterium nie zostanie spełnione, wniosek o grant nie zostanie zakwalifikowany do dalszego procedowania. </w:t>
      </w:r>
    </w:p>
    <w:p w14:paraId="2386B51F" w14:textId="77777777" w:rsidR="00167C35" w:rsidRPr="009D57DB" w:rsidRDefault="00167C35" w:rsidP="00652FF8">
      <w:pPr>
        <w:jc w:val="both"/>
        <w:rPr>
          <w:u w:val="single"/>
        </w:rPr>
      </w:pPr>
      <w:r w:rsidRPr="009D57DB">
        <w:rPr>
          <w:u w:val="single"/>
        </w:rPr>
        <w:t xml:space="preserve">3.10 Kryterium „Elementy termomodernizacyjne”  </w:t>
      </w:r>
    </w:p>
    <w:p w14:paraId="01DF31DE" w14:textId="77777777" w:rsidR="00167C35" w:rsidRPr="004B68A7" w:rsidRDefault="00167C35" w:rsidP="00652FF8">
      <w:pPr>
        <w:jc w:val="both"/>
      </w:pPr>
      <w:r>
        <w:t xml:space="preserve">Kryterium punktowe. UWAGA: </w:t>
      </w:r>
      <w:r w:rsidRPr="004B68A7">
        <w:t xml:space="preserve">przyznanie punktów w tym kryterium może oznaczać odrzucenie wniosku o ile projekt nie spełnia warunków z kryterium </w:t>
      </w:r>
      <w:r>
        <w:t>„</w:t>
      </w:r>
      <w:r w:rsidRPr="004B68A7">
        <w:t>Maksymalne progi  wskaźnika energii pierwotnej EP</w:t>
      </w:r>
      <w:r w:rsidRPr="007817C7">
        <w:rPr>
          <w:vertAlign w:val="subscript"/>
        </w:rPr>
        <w:t>H + W</w:t>
      </w:r>
      <w:r>
        <w:t xml:space="preserve">”. </w:t>
      </w:r>
    </w:p>
    <w:p w14:paraId="6A88CFB0" w14:textId="77777777" w:rsidR="00167C35" w:rsidRDefault="00167C35" w:rsidP="00652FF8">
      <w:pPr>
        <w:jc w:val="both"/>
      </w:pPr>
      <w:r>
        <w:t xml:space="preserve">W ramach kryterium następuje weryfikacja, czy w budynku / mieszkaniu przeprowadzono minimalne inwestycje na rzecz efektywności energetycznej obejmujące: </w:t>
      </w:r>
    </w:p>
    <w:p w14:paraId="1D947C11" w14:textId="2CE4CD8F" w:rsidR="00167C35" w:rsidRDefault="00167C35" w:rsidP="00652FF8">
      <w:pPr>
        <w:jc w:val="both"/>
      </w:pPr>
      <w:r>
        <w:t>1) wymianę w domu / mieszkaniu będącym przedmiotem projektu (w pomieszczeniach ogrzewanych), wszystkich okien na okna o lepszej charakterystyce  tj. nie gorszej niż Uk (max) = 2,2 [W/(m2*K)] i potwierdzonej audytem, świadectwem charakterystyki energetycznej lub innym dokumentem (faktura, protokół odbioru itp.). W</w:t>
      </w:r>
      <w:r w:rsidR="00652FF8">
        <w:t> </w:t>
      </w:r>
      <w:r>
        <w:t xml:space="preserve">przypadku braku dokumentacji, należy posłużyć się uproszczoną metodą szacowania w oparciu o poniższą tabelę: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2"/>
        <w:gridCol w:w="4130"/>
      </w:tblGrid>
      <w:tr w:rsidR="00167C35" w14:paraId="3A54B949" w14:textId="77777777" w:rsidTr="000A4730">
        <w:tc>
          <w:tcPr>
            <w:tcW w:w="4212" w:type="dxa"/>
          </w:tcPr>
          <w:p w14:paraId="64685C95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280A1C">
              <w:rPr>
                <w:rFonts w:cstheme="minorHAnsi"/>
              </w:rPr>
              <w:t>Rok wymiany/produkcji okna</w:t>
            </w:r>
          </w:p>
        </w:tc>
        <w:tc>
          <w:tcPr>
            <w:tcW w:w="4130" w:type="dxa"/>
          </w:tcPr>
          <w:p w14:paraId="12B4BA1E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D637E">
              <w:rPr>
                <w:rFonts w:cstheme="minorHAnsi"/>
              </w:rPr>
              <w:t xml:space="preserve">Uk (max) okna [W/(m2*K)]   </w:t>
            </w:r>
          </w:p>
        </w:tc>
      </w:tr>
      <w:tr w:rsidR="00167C35" w14:paraId="2641B378" w14:textId="77777777" w:rsidTr="000A4730">
        <w:tc>
          <w:tcPr>
            <w:tcW w:w="4212" w:type="dxa"/>
          </w:tcPr>
          <w:p w14:paraId="5F54FBAF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5C6EFB">
              <w:t>1995 - 1998</w:t>
            </w:r>
          </w:p>
        </w:tc>
        <w:tc>
          <w:tcPr>
            <w:tcW w:w="4130" w:type="dxa"/>
          </w:tcPr>
          <w:p w14:paraId="5A48646E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5C6EFB">
              <w:t xml:space="preserve">2,0 - 2,2 </w:t>
            </w:r>
          </w:p>
        </w:tc>
      </w:tr>
      <w:tr w:rsidR="00167C35" w14:paraId="1B891EC3" w14:textId="77777777" w:rsidTr="000A4730">
        <w:tc>
          <w:tcPr>
            <w:tcW w:w="4212" w:type="dxa"/>
          </w:tcPr>
          <w:p w14:paraId="418EBE76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FE161F">
              <w:rPr>
                <w:rFonts w:cstheme="minorHAnsi"/>
              </w:rPr>
              <w:t xml:space="preserve">1998 </w:t>
            </w:r>
            <w:r>
              <w:rPr>
                <w:rFonts w:cstheme="minorHAnsi"/>
              </w:rPr>
              <w:t>–</w:t>
            </w:r>
            <w:r w:rsidRPr="00FE161F">
              <w:rPr>
                <w:rFonts w:cstheme="minorHAnsi"/>
              </w:rPr>
              <w:t xml:space="preserve"> 2002</w:t>
            </w:r>
          </w:p>
        </w:tc>
        <w:tc>
          <w:tcPr>
            <w:tcW w:w="4130" w:type="dxa"/>
          </w:tcPr>
          <w:p w14:paraId="1C2D93BB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FE161F">
              <w:rPr>
                <w:rFonts w:cstheme="minorHAnsi"/>
              </w:rPr>
              <w:t>1,9 - 2,2</w:t>
            </w:r>
          </w:p>
        </w:tc>
      </w:tr>
      <w:tr w:rsidR="00167C35" w14:paraId="5B290143" w14:textId="77777777" w:rsidTr="000A4730">
        <w:tc>
          <w:tcPr>
            <w:tcW w:w="4212" w:type="dxa"/>
          </w:tcPr>
          <w:p w14:paraId="766DF0A9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FE161F">
              <w:rPr>
                <w:rFonts w:cstheme="minorHAnsi"/>
              </w:rPr>
              <w:t xml:space="preserve">2003 </w:t>
            </w:r>
            <w:r>
              <w:rPr>
                <w:rFonts w:cstheme="minorHAnsi"/>
              </w:rPr>
              <w:t>–</w:t>
            </w:r>
            <w:r w:rsidRPr="00FE161F">
              <w:rPr>
                <w:rFonts w:cstheme="minorHAnsi"/>
              </w:rPr>
              <w:t xml:space="preserve"> 2008</w:t>
            </w:r>
          </w:p>
        </w:tc>
        <w:tc>
          <w:tcPr>
            <w:tcW w:w="4130" w:type="dxa"/>
          </w:tcPr>
          <w:p w14:paraId="72B66AB8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BE42B5">
              <w:rPr>
                <w:rFonts w:cstheme="minorHAnsi"/>
              </w:rPr>
              <w:t>1,6 - 2,2</w:t>
            </w:r>
          </w:p>
        </w:tc>
      </w:tr>
      <w:tr w:rsidR="00167C35" w14:paraId="26E3B932" w14:textId="77777777" w:rsidTr="000A4730">
        <w:tc>
          <w:tcPr>
            <w:tcW w:w="4212" w:type="dxa"/>
          </w:tcPr>
          <w:p w14:paraId="4F22613F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BE42B5">
              <w:rPr>
                <w:rFonts w:cstheme="minorHAnsi"/>
              </w:rPr>
              <w:t xml:space="preserve">2009 </w:t>
            </w:r>
            <w:r>
              <w:rPr>
                <w:rFonts w:cstheme="minorHAnsi"/>
              </w:rPr>
              <w:t>–</w:t>
            </w:r>
            <w:r w:rsidRPr="00BE42B5">
              <w:rPr>
                <w:rFonts w:cstheme="minorHAnsi"/>
              </w:rPr>
              <w:t xml:space="preserve"> 2013</w:t>
            </w:r>
          </w:p>
        </w:tc>
        <w:tc>
          <w:tcPr>
            <w:tcW w:w="4130" w:type="dxa"/>
          </w:tcPr>
          <w:p w14:paraId="74F99C07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BE42B5">
              <w:rPr>
                <w:rFonts w:cstheme="minorHAnsi"/>
              </w:rPr>
              <w:t>1,5 - 1,7</w:t>
            </w:r>
          </w:p>
        </w:tc>
      </w:tr>
      <w:tr w:rsidR="00167C35" w14:paraId="3C725A70" w14:textId="77777777" w:rsidTr="000A4730">
        <w:tc>
          <w:tcPr>
            <w:tcW w:w="4212" w:type="dxa"/>
          </w:tcPr>
          <w:p w14:paraId="0944885C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0F5DB1">
              <w:rPr>
                <w:rFonts w:cstheme="minorHAnsi"/>
              </w:rPr>
              <w:t xml:space="preserve">2014 </w:t>
            </w:r>
            <w:r>
              <w:rPr>
                <w:rFonts w:cstheme="minorHAnsi"/>
              </w:rPr>
              <w:t>–</w:t>
            </w:r>
            <w:r w:rsidRPr="000F5DB1">
              <w:rPr>
                <w:rFonts w:cstheme="minorHAnsi"/>
              </w:rPr>
              <w:t xml:space="preserve"> 2017</w:t>
            </w:r>
          </w:p>
        </w:tc>
        <w:tc>
          <w:tcPr>
            <w:tcW w:w="4130" w:type="dxa"/>
          </w:tcPr>
          <w:p w14:paraId="252FF90E" w14:textId="77777777" w:rsidR="00167C35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0F5DB1">
              <w:rPr>
                <w:rFonts w:cstheme="minorHAnsi"/>
              </w:rPr>
              <w:t>1,3 - 1,5</w:t>
            </w:r>
          </w:p>
        </w:tc>
      </w:tr>
      <w:tr w:rsidR="00167C35" w14:paraId="584906BB" w14:textId="77777777" w:rsidTr="000A4730">
        <w:tc>
          <w:tcPr>
            <w:tcW w:w="4212" w:type="dxa"/>
          </w:tcPr>
          <w:p w14:paraId="0A04580D" w14:textId="77777777" w:rsidR="00167C35" w:rsidRPr="000F5DB1" w:rsidRDefault="00167C35" w:rsidP="000A4730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2018- 2020</w:t>
            </w:r>
          </w:p>
        </w:tc>
        <w:tc>
          <w:tcPr>
            <w:tcW w:w="4130" w:type="dxa"/>
          </w:tcPr>
          <w:p w14:paraId="63B2AAA2" w14:textId="77777777" w:rsidR="00167C35" w:rsidRPr="000F5DB1" w:rsidRDefault="00167C35" w:rsidP="000A4730">
            <w:pPr>
              <w:rPr>
                <w:rFonts w:cstheme="minorHAnsi"/>
              </w:rPr>
            </w:pPr>
            <w:r w:rsidRPr="003F472E">
              <w:rPr>
                <w:rFonts w:cstheme="minorHAnsi"/>
              </w:rPr>
              <w:t xml:space="preserve">1,1 - 0,9 </w:t>
            </w:r>
          </w:p>
        </w:tc>
      </w:tr>
    </w:tbl>
    <w:p w14:paraId="049413C5" w14:textId="77777777" w:rsidR="00167C35" w:rsidRDefault="00167C35" w:rsidP="00167C35">
      <w:pPr>
        <w:pStyle w:val="Akapitzlist"/>
        <w:jc w:val="both"/>
        <w:rPr>
          <w:rFonts w:cstheme="minorHAnsi"/>
        </w:rPr>
      </w:pPr>
    </w:p>
    <w:p w14:paraId="3FC72C41" w14:textId="77777777" w:rsidR="00167C35" w:rsidRPr="00C32B6C" w:rsidRDefault="00167C35" w:rsidP="00167C35">
      <w:pPr>
        <w:rPr>
          <w:u w:val="single"/>
        </w:rPr>
      </w:pPr>
      <w:r w:rsidRPr="00C32B6C">
        <w:rPr>
          <w:u w:val="single"/>
        </w:rPr>
        <w:t>projekt otrzymuje 5 punktów</w:t>
      </w:r>
      <w:r>
        <w:rPr>
          <w:u w:val="single"/>
        </w:rPr>
        <w:t>;</w:t>
      </w:r>
    </w:p>
    <w:p w14:paraId="56F9A296" w14:textId="029ADEDE" w:rsidR="00167C35" w:rsidRDefault="00167C35" w:rsidP="00652FF8">
      <w:pPr>
        <w:jc w:val="both"/>
      </w:pPr>
      <w:r w:rsidRPr="00C32B6C">
        <w:t>2) ocieplenie stropów / dachów warstwą izolacji (np. wełna mineralna, styropian) przynajmniej o grubości 10</w:t>
      </w:r>
      <w:r w:rsidR="00652FF8">
        <w:t> </w:t>
      </w:r>
      <w:r w:rsidRPr="00C32B6C">
        <w:t xml:space="preserve">cm lub równoważne - jeśli projekt dotyczy całego budynku i/lub pojedynczych mieszkań na najniższych (podłogi nad gruntem, stropy nad nieogrzewanymi piwnicami) i najwyższych kondygnacjach </w:t>
      </w:r>
      <w:r>
        <w:t>–</w:t>
      </w:r>
      <w:r w:rsidRPr="00C32B6C">
        <w:t xml:space="preserve"> </w:t>
      </w:r>
    </w:p>
    <w:p w14:paraId="41DF40B0" w14:textId="77777777" w:rsidR="00167C35" w:rsidRPr="00C32B6C" w:rsidRDefault="00167C35" w:rsidP="00167C35">
      <w:pPr>
        <w:rPr>
          <w:u w:val="single"/>
        </w:rPr>
      </w:pPr>
      <w:r w:rsidRPr="00C32B6C">
        <w:rPr>
          <w:u w:val="single"/>
        </w:rPr>
        <w:t xml:space="preserve">projekt otrzymuje 2 punkty;  </w:t>
      </w:r>
    </w:p>
    <w:p w14:paraId="2CC184DE" w14:textId="77777777" w:rsidR="00167C35" w:rsidRDefault="00167C35" w:rsidP="00652FF8">
      <w:pPr>
        <w:jc w:val="both"/>
      </w:pPr>
      <w:r w:rsidRPr="00C32B6C">
        <w:t xml:space="preserve">3) ocieplenie ścian warstwą izolacji (np. wełna mineralna, styropian) przynajmniej o grubości 10 cm lub równoważne - jeśli projekt dotyczy całego budynku - wszystkich ścian lub ścian wokół pojedynczych mieszkań, jeśli są przedmiotem projektu </w:t>
      </w:r>
      <w:r>
        <w:t>–</w:t>
      </w:r>
      <w:r w:rsidRPr="00C32B6C">
        <w:t xml:space="preserve"> </w:t>
      </w:r>
    </w:p>
    <w:p w14:paraId="171305D4" w14:textId="77777777" w:rsidR="00167C35" w:rsidRPr="00C32B6C" w:rsidRDefault="00167C35" w:rsidP="00167C35">
      <w:pPr>
        <w:rPr>
          <w:u w:val="single"/>
        </w:rPr>
      </w:pPr>
      <w:r w:rsidRPr="00C32B6C">
        <w:rPr>
          <w:u w:val="single"/>
        </w:rPr>
        <w:t xml:space="preserve">projekt otrzymuje 5 punktów;    </w:t>
      </w:r>
    </w:p>
    <w:p w14:paraId="4FD34CF0" w14:textId="77777777" w:rsidR="00167C35" w:rsidRDefault="00167C35" w:rsidP="00167C35">
      <w:r w:rsidRPr="00C32B6C">
        <w:t xml:space="preserve">4) zastosowanie wentylacji z odzyskiem ciepła </w:t>
      </w:r>
      <w:r>
        <w:t>–</w:t>
      </w:r>
      <w:r w:rsidRPr="00C32B6C">
        <w:t xml:space="preserve"> </w:t>
      </w:r>
    </w:p>
    <w:p w14:paraId="783B727E" w14:textId="77777777" w:rsidR="00167C35" w:rsidRDefault="00167C35" w:rsidP="00167C35">
      <w:pPr>
        <w:rPr>
          <w:u w:val="single"/>
        </w:rPr>
      </w:pPr>
      <w:r w:rsidRPr="00C32B6C">
        <w:rPr>
          <w:u w:val="single"/>
        </w:rPr>
        <w:t>projekt otrzymuje 3 punkty.</w:t>
      </w:r>
    </w:p>
    <w:p w14:paraId="1BA44DC7" w14:textId="77777777" w:rsidR="00167C35" w:rsidRDefault="00167C35" w:rsidP="00167C35">
      <w:pPr>
        <w:jc w:val="both"/>
        <w:rPr>
          <w:rFonts w:cstheme="minorHAnsi"/>
          <w:b/>
          <w:bCs/>
          <w:u w:val="single"/>
        </w:rPr>
      </w:pPr>
      <w:r w:rsidRPr="00D06969">
        <w:rPr>
          <w:rFonts w:cstheme="minorHAnsi"/>
          <w:b/>
          <w:bCs/>
          <w:u w:val="single"/>
        </w:rPr>
        <w:t>Informacje dodatkowe.</w:t>
      </w:r>
    </w:p>
    <w:p w14:paraId="09488478" w14:textId="77777777" w:rsidR="00167C35" w:rsidRPr="00964C10" w:rsidRDefault="00167C35" w:rsidP="00167C3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490B32">
        <w:rPr>
          <w:rFonts w:cstheme="minorHAnsi"/>
        </w:rPr>
        <w:t xml:space="preserve">Do właściwego przygotowania wniosku o udzielenie grantu, niezbędne jest dostarczenie audytu energetycznego i/lub uproszczonego audytu energetycznego. </w:t>
      </w:r>
      <w:r w:rsidRPr="00490B32">
        <w:rPr>
          <w:rFonts w:cs="Calibri"/>
        </w:rPr>
        <w:t>W przypadku, gdy Wnioskodawca na dzień składania wniosku o udzielenie grantu, nie posiada audytu energetycznego i/lub uproszczonego audytu energetycznego, Wnioskodawca może do wniosku o udzielenie grantu złożyć pisemny wniosek o zlecenie przygotowania uproszczonego audytu energetycznego przez Grantodawcę, na koszt Grantodawcy (Gmina Stare Bogaczowice). Dane we wniosku o przyznanie grantu zostaną uzupełnione przez Wnioskodawcę po otrzymaniu uproszczonego audytu energetycznego. D</w:t>
      </w:r>
      <w:r w:rsidRPr="00964C10">
        <w:t xml:space="preserve">opuszcza się jednorazową </w:t>
      </w:r>
      <w:r w:rsidRPr="00964C10">
        <w:lastRenderedPageBreak/>
        <w:t xml:space="preserve">poprawę wniosku o przyznanie grantu o w terminie </w:t>
      </w:r>
      <w:r>
        <w:t>28</w:t>
      </w:r>
      <w:r w:rsidRPr="00964C10">
        <w:t xml:space="preserve"> dniu od otrzymania informacji o fakcie zaistniałych braków lub omyłek. </w:t>
      </w:r>
    </w:p>
    <w:p w14:paraId="3E0E9369" w14:textId="01A62059" w:rsidR="00167C35" w:rsidRPr="00490B32" w:rsidRDefault="00167C35" w:rsidP="00167C3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theme="minorHAnsi"/>
        </w:rPr>
      </w:pPr>
      <w:r w:rsidRPr="00490B32">
        <w:rPr>
          <w:rFonts w:cstheme="minorHAnsi"/>
        </w:rPr>
        <w:t>Grantobiorca zobowiązany będzie przed podpisaniem umowy grantowej do złożenia oświadczenia o</w:t>
      </w:r>
      <w:r w:rsidR="00652FF8">
        <w:rPr>
          <w:rFonts w:cstheme="minorHAnsi"/>
        </w:rPr>
        <w:t> </w:t>
      </w:r>
      <w:r w:rsidRPr="00490B32">
        <w:rPr>
          <w:rFonts w:cstheme="minorHAnsi"/>
        </w:rPr>
        <w:t>braku podwójnego dofinansowania tego samego zakresu inwestycji; informację, że wymiana źródła ciepła może wiązać się ze wzrostem kosztów ogrzewania i Grantodawca może wymagać od Grantobiorców oświadczeń o zgodzie na ich ponoszenie; Grantobiorca nie może być podmiotem wyłączonym z możliwości ubiegania się o dofinansowanie.</w:t>
      </w:r>
    </w:p>
    <w:p w14:paraId="5039F63D" w14:textId="77777777" w:rsidR="00167C35" w:rsidRPr="00D06969" w:rsidRDefault="00167C35" w:rsidP="00167C35">
      <w:pPr>
        <w:jc w:val="both"/>
        <w:rPr>
          <w:rFonts w:cstheme="minorHAnsi"/>
          <w:b/>
          <w:bCs/>
          <w:u w:val="single"/>
        </w:rPr>
      </w:pPr>
      <w:r w:rsidRPr="00D06969">
        <w:rPr>
          <w:rFonts w:cstheme="minorHAnsi"/>
          <w:b/>
          <w:bCs/>
          <w:u w:val="single"/>
        </w:rPr>
        <w:t>Wydatki Grantobiorcy, które będą uznawane za kwalifikowalne (w ramach umowy o powierzenie grantu):</w:t>
      </w:r>
    </w:p>
    <w:p w14:paraId="5AA86CDB" w14:textId="77777777" w:rsidR="00167C35" w:rsidRPr="00D06969" w:rsidRDefault="00167C35" w:rsidP="00167C35">
      <w:pPr>
        <w:jc w:val="both"/>
        <w:rPr>
          <w:rFonts w:cstheme="minorHAnsi"/>
        </w:rPr>
      </w:pPr>
      <w:r w:rsidRPr="00D06969">
        <w:rPr>
          <w:rFonts w:cstheme="minorHAnsi"/>
        </w:rPr>
        <w:t xml:space="preserve">1. wydatki związane z wymianą wysokoemisyjnego źródła ciepła, czyli demontażem dotychczasowego pieca / kotła, montażem nowego kotła / pieca / źródła ciepła opartego o OZE / budową lub modernizacją instalacji centralnego ogrzewania, budową / modernizacją systemu pozyskiwania Ciepłej Wody Użytkowej, modernizacją kotłowni, instalacją systemu zarządzania energią (urządzenia, oprogramowanie);  </w:t>
      </w:r>
    </w:p>
    <w:p w14:paraId="0A650094" w14:textId="77777777" w:rsidR="00167C35" w:rsidRPr="00D06969" w:rsidRDefault="00167C35" w:rsidP="00167C35">
      <w:pPr>
        <w:jc w:val="both"/>
        <w:rPr>
          <w:rFonts w:cstheme="minorHAnsi"/>
        </w:rPr>
      </w:pPr>
      <w:r w:rsidRPr="00D06969">
        <w:rPr>
          <w:rFonts w:cstheme="minorHAnsi"/>
        </w:rPr>
        <w:t>2</w:t>
      </w:r>
      <w:r>
        <w:rPr>
          <w:rFonts w:cstheme="minorHAnsi"/>
        </w:rPr>
        <w:t xml:space="preserve">. </w:t>
      </w:r>
      <w:r w:rsidRPr="00D06969">
        <w:rPr>
          <w:rFonts w:cstheme="minorHAnsi"/>
        </w:rPr>
        <w:t>wydatki dot. instalacji OZE na cele nie związane z ogrzewaniem, np. na cele pozyskiwania CWU albo mikroinstalacji do produkcji prądu, fotowoltaicznej (ale tylko o mocy zainstalowanej odpowiadającej zapotrzebowaniu budynku określonemu na podstawie zużycia prądu w latach ubiegłych</w:t>
      </w:r>
      <w:r>
        <w:rPr>
          <w:rFonts w:cstheme="minorHAnsi"/>
        </w:rPr>
        <w:t>)</w:t>
      </w:r>
      <w:r w:rsidRPr="00D06969">
        <w:rPr>
          <w:rFonts w:cstheme="minorHAnsi"/>
        </w:rPr>
        <w:t xml:space="preserve">; </w:t>
      </w:r>
    </w:p>
    <w:p w14:paraId="5FD3DA45" w14:textId="509768DC" w:rsidR="00167C35" w:rsidRPr="00D06969" w:rsidRDefault="00167C35" w:rsidP="00167C35">
      <w:pPr>
        <w:jc w:val="both"/>
        <w:rPr>
          <w:rFonts w:cstheme="minorHAnsi"/>
        </w:rPr>
      </w:pPr>
      <w:r w:rsidRPr="00D06969">
        <w:rPr>
          <w:rFonts w:cstheme="minorHAnsi"/>
        </w:rPr>
        <w:t>3. wydatki związane z ułatwieniem dostępu do obsługi urządzeń przez osoby niepełnosprawne zamieszkujące w</w:t>
      </w:r>
      <w:r w:rsidR="00652FF8">
        <w:rPr>
          <w:rFonts w:cstheme="minorHAnsi"/>
        </w:rPr>
        <w:t> </w:t>
      </w:r>
      <w:r w:rsidRPr="00D06969">
        <w:rPr>
          <w:rFonts w:cstheme="minorHAnsi"/>
        </w:rPr>
        <w:t xml:space="preserve">domach jednorodzinnych lub mieszkaniach, w których dokonywana jest modernizacja źródła ciepła – w kwocie nie przekraczającej połowy wartości grantu; </w:t>
      </w:r>
    </w:p>
    <w:p w14:paraId="5D698539" w14:textId="77777777" w:rsidR="00167C35" w:rsidRPr="00D06969" w:rsidRDefault="00167C35" w:rsidP="00167C35">
      <w:pPr>
        <w:jc w:val="both"/>
        <w:rPr>
          <w:rFonts w:cstheme="minorHAnsi"/>
          <w:b/>
          <w:bCs/>
          <w:u w:val="single"/>
        </w:rPr>
      </w:pPr>
      <w:r w:rsidRPr="00D06969">
        <w:rPr>
          <w:rFonts w:cstheme="minorHAnsi"/>
          <w:b/>
          <w:bCs/>
          <w:u w:val="single"/>
        </w:rPr>
        <w:t>Źródła finansowania grantów.</w:t>
      </w:r>
    </w:p>
    <w:p w14:paraId="3428B4B9" w14:textId="77777777" w:rsidR="00167C35" w:rsidRPr="00D06969" w:rsidRDefault="00167C35" w:rsidP="00167C35">
      <w:pPr>
        <w:jc w:val="both"/>
        <w:rPr>
          <w:rFonts w:cstheme="minorHAnsi"/>
        </w:rPr>
      </w:pPr>
      <w:r>
        <w:rPr>
          <w:rFonts w:cstheme="minorHAnsi"/>
        </w:rPr>
        <w:t xml:space="preserve">Środki wspólnotowe. </w:t>
      </w:r>
      <w:r w:rsidRPr="00D06969">
        <w:rPr>
          <w:rFonts w:cstheme="minorHAnsi"/>
        </w:rPr>
        <w:t xml:space="preserve">Grant dla działań wymienionych w niniejszej procedurze wyniesie </w:t>
      </w:r>
      <w:r>
        <w:rPr>
          <w:rFonts w:cstheme="minorHAnsi"/>
        </w:rPr>
        <w:t>70</w:t>
      </w:r>
      <w:r w:rsidRPr="00D06969">
        <w:rPr>
          <w:rFonts w:cstheme="minorHAnsi"/>
        </w:rPr>
        <w:t xml:space="preserve">% wydatków kwalifikowanych brutto, jednak nie więcej niż 35 000,00 zł. Grantodawca nie określa minimalnej wartości grantu. W przypadku prawnej możliwości odzyskania podatku VAT przez Grantobiorcę, wysokość podatku VAT będzie kosztem niekwalifikowalnym. Wkład własny Grantobiorcy: </w:t>
      </w:r>
      <w:r>
        <w:rPr>
          <w:rFonts w:cstheme="minorHAnsi"/>
        </w:rPr>
        <w:t>30</w:t>
      </w:r>
      <w:r w:rsidRPr="00D06969">
        <w:rPr>
          <w:rFonts w:cstheme="minorHAnsi"/>
        </w:rPr>
        <w:t xml:space="preserve">% wydatków kwalifikowalnych. </w:t>
      </w:r>
    </w:p>
    <w:p w14:paraId="18A9EEF5" w14:textId="77777777" w:rsidR="00167C35" w:rsidRPr="00D06969" w:rsidRDefault="00167C35" w:rsidP="00167C35">
      <w:pPr>
        <w:jc w:val="both"/>
        <w:rPr>
          <w:rFonts w:cstheme="minorHAnsi"/>
          <w:b/>
          <w:bCs/>
          <w:u w:val="single"/>
        </w:rPr>
      </w:pPr>
      <w:r w:rsidRPr="00D06969">
        <w:rPr>
          <w:rFonts w:cstheme="minorHAnsi"/>
          <w:b/>
          <w:bCs/>
          <w:u w:val="single"/>
        </w:rPr>
        <w:t xml:space="preserve">Forma, termin oraz miejsce składania wniosków o udzielenie grantu przez potencjalnych Grantobiorców. </w:t>
      </w:r>
    </w:p>
    <w:p w14:paraId="4A40E700" w14:textId="6FADF5CA" w:rsidR="00167C35" w:rsidRPr="00D06969" w:rsidRDefault="00167C35" w:rsidP="00167C35">
      <w:pPr>
        <w:jc w:val="both"/>
        <w:rPr>
          <w:rFonts w:cstheme="minorHAnsi"/>
        </w:rPr>
      </w:pPr>
      <w:r w:rsidRPr="00D06969">
        <w:rPr>
          <w:rFonts w:cstheme="minorHAnsi"/>
        </w:rPr>
        <w:t>Wniosek o udzielenie grantu jest do pobrania ze stron internetowych lub w Urzędach Gmin uczestniczących w</w:t>
      </w:r>
      <w:r w:rsidR="00652FF8">
        <w:rPr>
          <w:rFonts w:cstheme="minorHAnsi"/>
        </w:rPr>
        <w:t> </w:t>
      </w:r>
      <w:r w:rsidRPr="00D06969">
        <w:rPr>
          <w:rFonts w:cstheme="minorHAnsi"/>
        </w:rPr>
        <w:t xml:space="preserve">projekcie. Składanie wniosków odbędzie się w Urzędach Gmin: Czarny Bór; Miejskiej Kamienna Góra; Kamienna Góra, Stare Bogaczowice oraz Gminy Miejskiej Szczawno-Zdrój. </w:t>
      </w:r>
    </w:p>
    <w:p w14:paraId="36EAB51B" w14:textId="77777777" w:rsidR="00167C35" w:rsidRPr="00D02162" w:rsidRDefault="00167C35" w:rsidP="00167C35">
      <w:pPr>
        <w:jc w:val="both"/>
        <w:rPr>
          <w:rFonts w:cstheme="minorHAnsi"/>
        </w:rPr>
      </w:pPr>
      <w:r>
        <w:t xml:space="preserve">Grantodawca prowadzi nabór otwarty składania wniosków o udzielenie grantów </w:t>
      </w:r>
      <w:r w:rsidRPr="00D02162">
        <w:rPr>
          <w:rFonts w:cstheme="minorHAnsi"/>
        </w:rPr>
        <w:t xml:space="preserve">w ramach III rund: </w:t>
      </w:r>
    </w:p>
    <w:p w14:paraId="653298EF" w14:textId="77777777" w:rsidR="00167C35" w:rsidRPr="00D02162" w:rsidRDefault="00167C35" w:rsidP="00167C35">
      <w:pPr>
        <w:rPr>
          <w:rFonts w:cstheme="minorHAnsi"/>
        </w:rPr>
      </w:pPr>
      <w:r w:rsidRPr="00D02162">
        <w:rPr>
          <w:rFonts w:cstheme="minorHAnsi"/>
        </w:rPr>
        <w:t>1. Runda – kwiecień/maj 2021</w:t>
      </w:r>
    </w:p>
    <w:p w14:paraId="6121F7A4" w14:textId="77777777" w:rsidR="00167C35" w:rsidRPr="00D02162" w:rsidRDefault="00167C35" w:rsidP="00167C35">
      <w:pPr>
        <w:rPr>
          <w:rFonts w:cstheme="minorHAnsi"/>
        </w:rPr>
      </w:pPr>
      <w:r w:rsidRPr="00D02162">
        <w:rPr>
          <w:rFonts w:cstheme="minorHAnsi"/>
        </w:rPr>
        <w:t>26-30.04.21 Gmina Miejska Kamienna Góra</w:t>
      </w:r>
      <w:r w:rsidRPr="00D02162">
        <w:rPr>
          <w:rFonts w:cstheme="minorHAnsi"/>
        </w:rPr>
        <w:br/>
        <w:t>04-07.05.21 Gmina Stare Bogaczowice</w:t>
      </w:r>
      <w:r w:rsidRPr="00D02162">
        <w:rPr>
          <w:rFonts w:cstheme="minorHAnsi"/>
        </w:rPr>
        <w:br/>
        <w:t>10-14.05.21 Gmina Kamienna Góra</w:t>
      </w:r>
      <w:r w:rsidRPr="00D02162">
        <w:rPr>
          <w:rFonts w:cstheme="minorHAnsi"/>
        </w:rPr>
        <w:br/>
        <w:t xml:space="preserve">17-21.05.21 Uzdrowiskowa Gmina Miejska Szczawno-Zdrój </w:t>
      </w:r>
      <w:r w:rsidRPr="00D02162">
        <w:rPr>
          <w:rFonts w:cstheme="minorHAnsi"/>
        </w:rPr>
        <w:br/>
        <w:t>24-28.05.21 Gmina Czarny Bór</w:t>
      </w:r>
    </w:p>
    <w:p w14:paraId="6F264137" w14:textId="77777777" w:rsidR="00167C35" w:rsidRPr="00406111" w:rsidRDefault="00167C35" w:rsidP="00167C35">
      <w:pPr>
        <w:rPr>
          <w:rFonts w:cstheme="minorHAnsi"/>
        </w:rPr>
      </w:pPr>
      <w:r w:rsidRPr="00406111">
        <w:rPr>
          <w:rFonts w:cstheme="minorHAnsi"/>
        </w:rPr>
        <w:t>2. Runda - listopad 2021</w:t>
      </w:r>
      <w:r w:rsidRPr="00406111">
        <w:rPr>
          <w:rFonts w:cstheme="minorHAnsi"/>
        </w:rPr>
        <w:br/>
        <w:t>3. Runda - marzec 2022</w:t>
      </w:r>
    </w:p>
    <w:p w14:paraId="29A0D7BD" w14:textId="4BF4D83E" w:rsidR="00167C35" w:rsidRDefault="00167C35" w:rsidP="00167C35">
      <w:pPr>
        <w:jc w:val="both"/>
        <w:rPr>
          <w:rFonts w:cstheme="minorHAnsi"/>
        </w:rPr>
      </w:pPr>
      <w:r>
        <w:rPr>
          <w:rFonts w:cstheme="minorHAnsi"/>
        </w:rPr>
        <w:t>W ramach każdej Rundy zostanie utworzona „potencjalna lista Grantobiorców” uwzględniająca termin naboru w</w:t>
      </w:r>
      <w:r w:rsidR="00652FF8">
        <w:rPr>
          <w:rFonts w:cstheme="minorHAnsi"/>
        </w:rPr>
        <w:t> </w:t>
      </w:r>
      <w:r>
        <w:rPr>
          <w:rFonts w:cstheme="minorHAnsi"/>
        </w:rPr>
        <w:t>ramach każdej z Rund, spełnienie kryteriów obligatoryjnych oraz punktowych. W przypadku takiej samej ilości punktów dla dwóch lub więcej wniosków o udzielenie grantu będzie decydowała kolejność zgłoszeń prawidłowych wniosków o udzielenie grantu (zasada: „kto pierwszy ten lepszy”).</w:t>
      </w:r>
    </w:p>
    <w:p w14:paraId="1A8131C6" w14:textId="77777777" w:rsidR="00167C35" w:rsidRDefault="00167C35" w:rsidP="00167C35">
      <w:pPr>
        <w:jc w:val="both"/>
        <w:rPr>
          <w:rFonts w:cstheme="minorHAnsi"/>
        </w:rPr>
      </w:pPr>
      <w:r>
        <w:rPr>
          <w:rFonts w:cstheme="minorHAnsi"/>
        </w:rPr>
        <w:lastRenderedPageBreak/>
        <w:t>Grantodawca zastrzega, że w</w:t>
      </w:r>
      <w:r w:rsidRPr="00F50227">
        <w:rPr>
          <w:rFonts w:cstheme="minorHAnsi"/>
        </w:rPr>
        <w:t xml:space="preserve">nioski </w:t>
      </w:r>
      <w:r>
        <w:rPr>
          <w:rFonts w:cstheme="minorHAnsi"/>
        </w:rPr>
        <w:t xml:space="preserve">o udzielenie grantu </w:t>
      </w:r>
      <w:r w:rsidRPr="00F50227">
        <w:rPr>
          <w:rFonts w:cstheme="minorHAnsi"/>
        </w:rPr>
        <w:t xml:space="preserve">będą </w:t>
      </w:r>
      <w:r>
        <w:rPr>
          <w:rFonts w:cstheme="minorHAnsi"/>
        </w:rPr>
        <w:t xml:space="preserve">przyjmowane do wyczerpania środków na realizację projektów Grantobiorców, zatem może dojść do sytuacji, gdy dana Runda zostanie zamknięta przed czasem lub nie zostanie otwarta z uwagi na wyczerpanie środków. W ramach naboru Grantodawca będzie uwzględniał podział środków na poszczególne Gminy. </w:t>
      </w:r>
      <w:r w:rsidRPr="00F50227">
        <w:rPr>
          <w:rFonts w:cstheme="minorHAnsi"/>
        </w:rPr>
        <w:t xml:space="preserve">Zaplanowano wypłatę </w:t>
      </w:r>
      <w:r>
        <w:rPr>
          <w:rFonts w:cstheme="minorHAnsi"/>
        </w:rPr>
        <w:t>577</w:t>
      </w:r>
      <w:r w:rsidRPr="00F50227">
        <w:rPr>
          <w:rFonts w:cstheme="minorHAnsi"/>
        </w:rPr>
        <w:t xml:space="preserve"> grantów</w:t>
      </w:r>
      <w:r>
        <w:rPr>
          <w:rFonts w:cstheme="minorHAnsi"/>
        </w:rPr>
        <w:t xml:space="preserve">, w tym: </w:t>
      </w:r>
    </w:p>
    <w:p w14:paraId="695F30AD" w14:textId="77777777" w:rsidR="00167C35" w:rsidRDefault="00167C35" w:rsidP="00167C35">
      <w:pPr>
        <w:jc w:val="both"/>
        <w:rPr>
          <w:rFonts w:cstheme="minorHAnsi"/>
        </w:rPr>
      </w:pPr>
      <w:r w:rsidRPr="004606BA">
        <w:rPr>
          <w:rFonts w:cstheme="minorHAnsi"/>
        </w:rPr>
        <w:t>na obszarze Gminy Czarny Bór</w:t>
      </w:r>
      <w:r>
        <w:rPr>
          <w:rFonts w:cstheme="minorHAnsi"/>
        </w:rPr>
        <w:t xml:space="preserve"> 95 sztuk; </w:t>
      </w:r>
    </w:p>
    <w:p w14:paraId="03DB3C16" w14:textId="77777777" w:rsidR="00167C35" w:rsidRDefault="00167C35" w:rsidP="00167C35">
      <w:pPr>
        <w:jc w:val="both"/>
        <w:rPr>
          <w:rFonts w:cstheme="minorHAnsi"/>
        </w:rPr>
      </w:pPr>
      <w:r w:rsidRPr="004606BA">
        <w:rPr>
          <w:rFonts w:cstheme="minorHAnsi"/>
        </w:rPr>
        <w:t>na obszarze Gminy Miejskiej Kamienna Góra</w:t>
      </w:r>
      <w:r>
        <w:rPr>
          <w:rFonts w:cstheme="minorHAnsi"/>
        </w:rPr>
        <w:t xml:space="preserve"> 196 sztuk; </w:t>
      </w:r>
    </w:p>
    <w:p w14:paraId="0C9CC64D" w14:textId="77777777" w:rsidR="00167C35" w:rsidRDefault="00167C35" w:rsidP="00167C35">
      <w:pPr>
        <w:jc w:val="both"/>
        <w:rPr>
          <w:rFonts w:cstheme="minorHAnsi"/>
        </w:rPr>
      </w:pPr>
      <w:r w:rsidRPr="004606BA">
        <w:rPr>
          <w:rFonts w:cstheme="minorHAnsi"/>
        </w:rPr>
        <w:t>na obszarze Gminy Kamienna Góra</w:t>
      </w:r>
      <w:r>
        <w:rPr>
          <w:rFonts w:cstheme="minorHAnsi"/>
        </w:rPr>
        <w:t xml:space="preserve"> 133 sztuki; </w:t>
      </w:r>
    </w:p>
    <w:p w14:paraId="75703530" w14:textId="77777777" w:rsidR="00167C35" w:rsidRDefault="00167C35" w:rsidP="00167C35">
      <w:pPr>
        <w:jc w:val="both"/>
        <w:rPr>
          <w:rFonts w:cstheme="minorHAnsi"/>
        </w:rPr>
      </w:pPr>
      <w:r w:rsidRPr="004606BA">
        <w:rPr>
          <w:rFonts w:cstheme="minorHAnsi"/>
        </w:rPr>
        <w:t>na obszarze Gminy Stare Bogaczowice</w:t>
      </w:r>
      <w:r>
        <w:rPr>
          <w:rFonts w:cstheme="minorHAnsi"/>
        </w:rPr>
        <w:t xml:space="preserve"> 64 sztuk; </w:t>
      </w:r>
    </w:p>
    <w:p w14:paraId="6CB55BA2" w14:textId="77777777" w:rsidR="00167C35" w:rsidRDefault="00167C35" w:rsidP="00167C35">
      <w:pPr>
        <w:jc w:val="both"/>
        <w:rPr>
          <w:rFonts w:cstheme="minorHAnsi"/>
        </w:rPr>
      </w:pPr>
      <w:r w:rsidRPr="004606BA">
        <w:rPr>
          <w:rFonts w:cstheme="minorHAnsi"/>
        </w:rPr>
        <w:t>na obszarze Uzdrowiskowej Gminy Miejskiej Szczawno-Zdrój</w:t>
      </w:r>
      <w:r>
        <w:rPr>
          <w:rFonts w:cstheme="minorHAnsi"/>
        </w:rPr>
        <w:t xml:space="preserve"> 89 sztuk. </w:t>
      </w:r>
    </w:p>
    <w:p w14:paraId="048956F5" w14:textId="4ABD6740" w:rsidR="00167C35" w:rsidRDefault="00167C35" w:rsidP="00167C35">
      <w:pPr>
        <w:jc w:val="both"/>
        <w:rPr>
          <w:rFonts w:cstheme="minorHAnsi"/>
        </w:rPr>
      </w:pPr>
      <w:r>
        <w:rPr>
          <w:rFonts w:cstheme="minorHAnsi"/>
        </w:rPr>
        <w:t>Ilość wypłaconych Grantów może ulec zwiększeniu z uwagi na oszczędności w ramach projektu grantowego. W</w:t>
      </w:r>
      <w:r w:rsidR="00652FF8">
        <w:rPr>
          <w:rFonts w:cstheme="minorHAnsi"/>
        </w:rPr>
        <w:t> </w:t>
      </w:r>
      <w:r>
        <w:rPr>
          <w:rFonts w:cstheme="minorHAnsi"/>
        </w:rPr>
        <w:t>takim przypadku, o przyznaniu grantu będzie decydować przyznana ilość punktów. W przypadku takiej samej ilości punktów dla dwóch lub więcej wniosków o udzielenie grantu będzie decydowała kolejność zgłoszeń prawidłowych wniosków o udzielenie grantu (zasada: „kto pierwszy ten lepszy”).</w:t>
      </w:r>
    </w:p>
    <w:p w14:paraId="23D9A748" w14:textId="77777777" w:rsidR="00167C35" w:rsidRPr="00EF6643" w:rsidRDefault="00167C35" w:rsidP="00167C35">
      <w:r>
        <w:t>3</w:t>
      </w:r>
      <w:r w:rsidRPr="00EF6643">
        <w:t xml:space="preserve">. Procedura składania wniosków o udzielenie grantu: </w:t>
      </w:r>
    </w:p>
    <w:p w14:paraId="6FF34A6C" w14:textId="77777777" w:rsidR="00167C35" w:rsidRPr="00EF6643" w:rsidRDefault="00167C35" w:rsidP="00167C35">
      <w:r w:rsidRPr="00EF6643">
        <w:t>1)  Grantobiorca składa do Grantodawcy wniosek o udzielenie grantu</w:t>
      </w:r>
      <w:r>
        <w:t xml:space="preserve"> wraz z oświadczeniami i dokumentami</w:t>
      </w:r>
      <w:r w:rsidRPr="00EF6643">
        <w:t xml:space="preserve">.  Wniosek powinien zawierać w szczególności:  </w:t>
      </w:r>
    </w:p>
    <w:p w14:paraId="637B0632" w14:textId="77777777" w:rsidR="00167C35" w:rsidRPr="00EF6643" w:rsidRDefault="00167C35" w:rsidP="00652FF8">
      <w:pPr>
        <w:jc w:val="both"/>
      </w:pPr>
      <w:r w:rsidRPr="00EF6643">
        <w:t xml:space="preserve">a) nazwę Grantobiorcy,  b) nazwę i miejsce realizacji przedsięwzięcia,  c) cel realizacji przedsięwzięcia,  d) opis przedsięwzięcia,  e) opis rezultatów realizacji przedsięwzięcia,  f) planowane daty rozpoczęcia i zakończenia realizacji przedsięwzięcia,  g) wartość przedsięwzięcia;  h) koszty kwalifikowalne;  i) wnioskowaną kwotę pomocy;  j) źródła finansowania przedsięwzięcia;  k) inne informacje, wskazane przez podmiot udzielający pomocy, niezbędne do dokonania oceny wniosku.  </w:t>
      </w:r>
    </w:p>
    <w:p w14:paraId="01A99AD6" w14:textId="77777777" w:rsidR="00167C35" w:rsidRPr="00EF6643" w:rsidRDefault="00167C35" w:rsidP="00167C35">
      <w:r>
        <w:t xml:space="preserve">2) </w:t>
      </w:r>
      <w:r w:rsidRPr="00EF6643">
        <w:t xml:space="preserve">Dodatkowo, do wniosku o udzielenie pomocy (grantu), każdy Grantobiorca powinien dołączyć:  </w:t>
      </w:r>
    </w:p>
    <w:p w14:paraId="62A5C215" w14:textId="77777777" w:rsidR="00167C35" w:rsidRPr="00EF6643" w:rsidRDefault="00167C35" w:rsidP="00652FF8">
      <w:pPr>
        <w:jc w:val="both"/>
      </w:pPr>
      <w:r w:rsidRPr="00EF6643">
        <w:t xml:space="preserve">a)  kopie wszystkich zaświadczeń o pomocy de minimis (lub oświadczenie o wielkości pomocy de minimis), jaką otrzymał w roku, w którym ubiega się o pomoc, oraz w ciągu 2 poprzednich lat podatkowych, lub - jeżeli nie otrzymał w w/w okresie pomocy de minimis - oświadczenie o nieotrzymaniu pomocy de minimis w tym okresie;  </w:t>
      </w:r>
    </w:p>
    <w:p w14:paraId="0C137E45" w14:textId="77777777" w:rsidR="00167C35" w:rsidRDefault="00167C35" w:rsidP="00652FF8">
      <w:pPr>
        <w:jc w:val="both"/>
      </w:pPr>
      <w:r w:rsidRPr="00EF6643">
        <w:t xml:space="preserve">b)  formularz informacji przedstawianych przez podmiot ubiegający się o pomoc de minimis;  </w:t>
      </w:r>
    </w:p>
    <w:p w14:paraId="62DFC573" w14:textId="77777777" w:rsidR="00167C35" w:rsidRPr="008F6D01" w:rsidRDefault="00167C35" w:rsidP="00652FF8">
      <w:pPr>
        <w:jc w:val="both"/>
      </w:pPr>
      <w:r w:rsidRPr="008F6D01">
        <w:t>c) audyt energetyczny</w:t>
      </w:r>
      <w:r>
        <w:t xml:space="preserve"> i/lub </w:t>
      </w:r>
      <w:r w:rsidRPr="008F6D01">
        <w:t>uproszczony audyt energetyczny</w:t>
      </w:r>
      <w:r>
        <w:t>.</w:t>
      </w:r>
    </w:p>
    <w:p w14:paraId="3DA6C94F" w14:textId="77777777" w:rsidR="00167C35" w:rsidRPr="00EF6643" w:rsidRDefault="00167C35" w:rsidP="00652FF8">
      <w:pPr>
        <w:jc w:val="both"/>
      </w:pPr>
      <w:r>
        <w:t>3</w:t>
      </w:r>
      <w:r w:rsidRPr="00EF6643">
        <w:t xml:space="preserve">)  Grantodawca dokonuje oceny przedłożonych wniosków o udzielenie grantu / pomocy de minimis:  </w:t>
      </w:r>
    </w:p>
    <w:p w14:paraId="4285B131" w14:textId="22C6FB27" w:rsidR="00167C35" w:rsidRDefault="00167C35" w:rsidP="00652FF8">
      <w:pPr>
        <w:jc w:val="both"/>
      </w:pPr>
      <w:r>
        <w:t xml:space="preserve">Etap pierwszy </w:t>
      </w:r>
      <w:r w:rsidRPr="00EF6643">
        <w:t xml:space="preserve">- formalnej (dopuszcza się jednorazową poprawę w terminie </w:t>
      </w:r>
      <w:r>
        <w:t>28</w:t>
      </w:r>
      <w:r w:rsidRPr="00EF6643">
        <w:t xml:space="preserve"> dni od otrzymania informacji o</w:t>
      </w:r>
      <w:r w:rsidR="00652FF8">
        <w:t> </w:t>
      </w:r>
      <w:r w:rsidRPr="00EF6643">
        <w:t xml:space="preserve">fakcie zaistniałych braków lub omyłek); </w:t>
      </w:r>
    </w:p>
    <w:p w14:paraId="1DEB884F" w14:textId="77777777" w:rsidR="00167C35" w:rsidRPr="00D628F5" w:rsidRDefault="00167C35" w:rsidP="00652FF8">
      <w:pPr>
        <w:jc w:val="both"/>
        <w:rPr>
          <w:b/>
          <w:bCs/>
        </w:rPr>
      </w:pPr>
      <w:r w:rsidRPr="00D628F5">
        <w:rPr>
          <w:b/>
          <w:bCs/>
        </w:rPr>
        <w:t>UWAGA: w przypadku braku audytu energetycznego/uproszczonego audytu energetycznego Grantodawca zleci wykonanie dokumentu na potrzeby złożonego wniosku</w:t>
      </w:r>
      <w:r>
        <w:rPr>
          <w:b/>
          <w:bCs/>
        </w:rPr>
        <w:t>. Procedura została opisana w</w:t>
      </w:r>
      <w:r>
        <w:t xml:space="preserve"> </w:t>
      </w:r>
      <w:r w:rsidRPr="00D64996">
        <w:rPr>
          <w:b/>
        </w:rPr>
        <w:t xml:space="preserve">§ 2. Informacje podstawowe, ust. </w:t>
      </w:r>
      <w:r>
        <w:rPr>
          <w:b/>
        </w:rPr>
        <w:t>5.</w:t>
      </w:r>
    </w:p>
    <w:p w14:paraId="6FD8FA90" w14:textId="77777777" w:rsidR="00167C35" w:rsidRDefault="00167C35" w:rsidP="00652FF8">
      <w:pPr>
        <w:jc w:val="both"/>
      </w:pPr>
      <w:r>
        <w:t xml:space="preserve">Etap drugi </w:t>
      </w:r>
      <w:r w:rsidRPr="00EF6643">
        <w:t>- merytorycznej w oparciu o przedstawiony/sporządzony dokument audyt energetyczny/ uproszczony audyt energetyczny zgodny z wymogami oraz protokół z wizji lokalnej</w:t>
      </w:r>
      <w:r>
        <w:t>.</w:t>
      </w:r>
    </w:p>
    <w:p w14:paraId="72116B88" w14:textId="77777777" w:rsidR="00167C35" w:rsidRDefault="00167C35" w:rsidP="00652FF8">
      <w:pPr>
        <w:jc w:val="both"/>
      </w:pPr>
      <w:r>
        <w:t>4</w:t>
      </w:r>
      <w:r w:rsidRPr="00EF6643">
        <w:t>) Grantodawca tworz</w:t>
      </w:r>
      <w:r>
        <w:t>y:</w:t>
      </w:r>
    </w:p>
    <w:p w14:paraId="21573F1D" w14:textId="77777777" w:rsidR="00167C35" w:rsidRDefault="00167C35" w:rsidP="00652FF8">
      <w:pPr>
        <w:jc w:val="both"/>
      </w:pPr>
      <w:r>
        <w:rPr>
          <w:b/>
          <w:bCs/>
        </w:rPr>
        <w:lastRenderedPageBreak/>
        <w:t>- p</w:t>
      </w:r>
      <w:r w:rsidRPr="004973E1">
        <w:rPr>
          <w:b/>
          <w:bCs/>
        </w:rPr>
        <w:t>otencjaln</w:t>
      </w:r>
      <w:r>
        <w:rPr>
          <w:b/>
          <w:bCs/>
        </w:rPr>
        <w:t>ą</w:t>
      </w:r>
      <w:r w:rsidRPr="004973E1">
        <w:rPr>
          <w:b/>
          <w:bCs/>
        </w:rPr>
        <w:t xml:space="preserve"> list</w:t>
      </w:r>
      <w:r>
        <w:rPr>
          <w:b/>
          <w:bCs/>
        </w:rPr>
        <w:t>ę</w:t>
      </w:r>
      <w:r w:rsidRPr="004973E1">
        <w:rPr>
          <w:b/>
          <w:bCs/>
        </w:rPr>
        <w:t xml:space="preserve"> Grantobiorców</w:t>
      </w:r>
      <w:r>
        <w:rPr>
          <w:b/>
          <w:bCs/>
        </w:rPr>
        <w:t xml:space="preserve"> </w:t>
      </w:r>
      <w:r>
        <w:t>- lista sporządzona w ramach danej Rundy naboru, w oparciu o prawidłowe wnioski o udzielenie grantu składane przez Grantobiorców do Grantodawcy, przy czym wniosek musi zawierać wszystkie niezbędne załączniki, w tym audyt energetyczny i/lub uproszczony audyt energetyczny</w:t>
      </w:r>
    </w:p>
    <w:p w14:paraId="2B1CF502" w14:textId="2D5B8E9D" w:rsidR="00167C35" w:rsidRDefault="00167C35" w:rsidP="00652FF8">
      <w:pPr>
        <w:jc w:val="both"/>
      </w:pPr>
      <w:r>
        <w:rPr>
          <w:b/>
          <w:bCs/>
        </w:rPr>
        <w:t>- o</w:t>
      </w:r>
      <w:r w:rsidRPr="004973E1">
        <w:rPr>
          <w:b/>
          <w:bCs/>
        </w:rPr>
        <w:t>stateczn</w:t>
      </w:r>
      <w:r>
        <w:rPr>
          <w:b/>
          <w:bCs/>
        </w:rPr>
        <w:t>ą</w:t>
      </w:r>
      <w:r w:rsidRPr="004973E1">
        <w:rPr>
          <w:b/>
          <w:bCs/>
        </w:rPr>
        <w:t xml:space="preserve"> list</w:t>
      </w:r>
      <w:r>
        <w:rPr>
          <w:b/>
          <w:bCs/>
        </w:rPr>
        <w:t>ę</w:t>
      </w:r>
      <w:r w:rsidRPr="004973E1">
        <w:rPr>
          <w:b/>
          <w:bCs/>
        </w:rPr>
        <w:t xml:space="preserve"> Grantobiorców</w:t>
      </w:r>
      <w:r>
        <w:t>- ostateczna lista Grantobiorców zakwalifikowanych do projektu grantowego i</w:t>
      </w:r>
      <w:r w:rsidR="00652FF8">
        <w:t> </w:t>
      </w:r>
      <w:r>
        <w:t>uwzględniająca podpisane umowy grantowe.</w:t>
      </w:r>
    </w:p>
    <w:p w14:paraId="10F00D6B" w14:textId="77777777" w:rsidR="00167C35" w:rsidRDefault="00167C35" w:rsidP="00652FF8">
      <w:pPr>
        <w:jc w:val="both"/>
      </w:pPr>
      <w:r>
        <w:t xml:space="preserve">5) </w:t>
      </w:r>
      <w:r w:rsidRPr="00EF6643">
        <w:t xml:space="preserve">Harmonogram realizacji – okres realizacji umowy o powierzenie realizacji grantu przez Grantobiorcę do </w:t>
      </w:r>
      <w:r>
        <w:rPr>
          <w:rFonts w:cstheme="minorHAnsi"/>
        </w:rPr>
        <w:t>28</w:t>
      </w:r>
      <w:r w:rsidRPr="00CA34BD">
        <w:rPr>
          <w:rFonts w:cstheme="minorHAnsi"/>
        </w:rPr>
        <w:t>.0</w:t>
      </w:r>
      <w:r>
        <w:rPr>
          <w:rFonts w:cstheme="minorHAnsi"/>
        </w:rPr>
        <w:t>2</w:t>
      </w:r>
      <w:r w:rsidRPr="00CA34BD">
        <w:rPr>
          <w:rFonts w:cstheme="minorHAnsi"/>
        </w:rPr>
        <w:t>.202</w:t>
      </w:r>
      <w:r>
        <w:rPr>
          <w:rFonts w:cstheme="minorHAnsi"/>
        </w:rPr>
        <w:t>3</w:t>
      </w:r>
      <w:r w:rsidRPr="00CA34BD">
        <w:rPr>
          <w:rFonts w:cstheme="minorHAnsi"/>
        </w:rPr>
        <w:t>r.</w:t>
      </w:r>
    </w:p>
    <w:p w14:paraId="643F847B" w14:textId="77777777" w:rsidR="00167C35" w:rsidRPr="00D06969" w:rsidRDefault="00167C35" w:rsidP="00167C35">
      <w:pPr>
        <w:jc w:val="both"/>
        <w:rPr>
          <w:rFonts w:cstheme="minorHAnsi"/>
        </w:rPr>
      </w:pPr>
    </w:p>
    <w:p w14:paraId="65E6A34D" w14:textId="4983257E" w:rsidR="00E51A12" w:rsidRPr="00787515" w:rsidRDefault="00E51A12" w:rsidP="00E51A12">
      <w:pPr>
        <w:pStyle w:val="Default"/>
        <w:rPr>
          <w:rFonts w:asciiTheme="minorHAnsi" w:hAnsiTheme="minorHAnsi"/>
        </w:rPr>
      </w:pPr>
    </w:p>
    <w:sectPr w:rsidR="00E51A12" w:rsidRPr="00787515">
      <w:headerReference w:type="default" r:id="rId7"/>
      <w:pgSz w:w="11906" w:h="16838"/>
      <w:pgMar w:top="1418" w:right="964" w:bottom="1418" w:left="96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A34CB" w14:textId="77777777" w:rsidR="00205307" w:rsidRDefault="00205307">
      <w:pPr>
        <w:spacing w:after="0" w:line="240" w:lineRule="auto"/>
      </w:pPr>
      <w:r>
        <w:separator/>
      </w:r>
    </w:p>
  </w:endnote>
  <w:endnote w:type="continuationSeparator" w:id="0">
    <w:p w14:paraId="0F298F60" w14:textId="77777777" w:rsidR="00205307" w:rsidRDefault="0020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6C6B8" w14:textId="77777777" w:rsidR="00205307" w:rsidRDefault="00205307">
      <w:pPr>
        <w:spacing w:after="0" w:line="240" w:lineRule="auto"/>
      </w:pPr>
      <w:r>
        <w:separator/>
      </w:r>
    </w:p>
  </w:footnote>
  <w:footnote w:type="continuationSeparator" w:id="0">
    <w:p w14:paraId="5B50DD81" w14:textId="77777777" w:rsidR="00205307" w:rsidRDefault="0020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3FB7F" w14:textId="77777777" w:rsidR="002D7652" w:rsidRDefault="00DE2C7E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6CC57A3D" wp14:editId="6EEF7097">
          <wp:extent cx="5759450" cy="476250"/>
          <wp:effectExtent l="0" t="0" r="0" b="0"/>
          <wp:docPr id="2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/>
                </pic:nvPicPr>
                <pic:blipFill>
                  <a:blip r:embed="rId1"/>
                  <a:srcRect t="26803" b="23561"/>
                  <a:stretch/>
                </pic:blipFill>
                <pic:spPr bwMode="auto">
                  <a:xfrm>
                    <a:off x="0" y="0"/>
                    <a:ext cx="5759450" cy="4762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2AF"/>
    <w:multiLevelType w:val="hybridMultilevel"/>
    <w:tmpl w:val="75B41BE0"/>
    <w:lvl w:ilvl="0" w:tplc="D9E60C0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710BB3"/>
    <w:multiLevelType w:val="hybridMultilevel"/>
    <w:tmpl w:val="E6EC69C4"/>
    <w:lvl w:ilvl="0" w:tplc="AB24E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D30FB"/>
    <w:multiLevelType w:val="hybridMultilevel"/>
    <w:tmpl w:val="428EC81A"/>
    <w:lvl w:ilvl="0" w:tplc="471A1C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5E15"/>
    <w:multiLevelType w:val="hybridMultilevel"/>
    <w:tmpl w:val="4BEAC92C"/>
    <w:lvl w:ilvl="0" w:tplc="2606018E">
      <w:start w:val="1"/>
      <w:numFmt w:val="bullet"/>
      <w:lvlText w:val="-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E42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CEA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02C15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0B2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6A0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7820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A6DA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7674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535A71"/>
    <w:multiLevelType w:val="hybridMultilevel"/>
    <w:tmpl w:val="DCECD546"/>
    <w:lvl w:ilvl="0" w:tplc="9198E8D6">
      <w:start w:val="2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229B8">
      <w:start w:val="1"/>
      <w:numFmt w:val="lowerLetter"/>
      <w:lvlText w:val="%2)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AE5AFC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20297E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AD29A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689C68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D66EA4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10351C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7057C2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875379"/>
    <w:multiLevelType w:val="hybridMultilevel"/>
    <w:tmpl w:val="3DBCC928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1A96"/>
    <w:multiLevelType w:val="hybridMultilevel"/>
    <w:tmpl w:val="63CE66A0"/>
    <w:lvl w:ilvl="0" w:tplc="6E866ACC">
      <w:start w:val="1"/>
      <w:numFmt w:val="bullet"/>
      <w:lvlText w:val="-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E08962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A46B8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E66240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60D02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80B9E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6E3CC0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B49D32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A0C520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82529D"/>
    <w:multiLevelType w:val="multilevel"/>
    <w:tmpl w:val="37284064"/>
    <w:lvl w:ilvl="0">
      <w:start w:val="1"/>
      <w:numFmt w:val="decimal"/>
      <w:lvlText w:val="%1.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644813"/>
    <w:multiLevelType w:val="hybridMultilevel"/>
    <w:tmpl w:val="A8988376"/>
    <w:lvl w:ilvl="0" w:tplc="6726995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6BF9"/>
    <w:multiLevelType w:val="hybridMultilevel"/>
    <w:tmpl w:val="DCECD546"/>
    <w:lvl w:ilvl="0" w:tplc="9198E8D6">
      <w:start w:val="2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229B8">
      <w:start w:val="1"/>
      <w:numFmt w:val="lowerLetter"/>
      <w:lvlText w:val="%2)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AE5AFC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20297E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AD29A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689C68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D66EA4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10351C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7057C2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F8275C"/>
    <w:multiLevelType w:val="hybridMultilevel"/>
    <w:tmpl w:val="6D108FE2"/>
    <w:lvl w:ilvl="0" w:tplc="A1B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733F0"/>
    <w:multiLevelType w:val="multilevel"/>
    <w:tmpl w:val="9ACCF5E0"/>
    <w:lvl w:ilvl="0">
      <w:start w:val="2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1268F2"/>
    <w:multiLevelType w:val="hybridMultilevel"/>
    <w:tmpl w:val="F508BCDA"/>
    <w:lvl w:ilvl="0" w:tplc="14D476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77D0"/>
    <w:multiLevelType w:val="hybridMultilevel"/>
    <w:tmpl w:val="B6EE73A0"/>
    <w:lvl w:ilvl="0" w:tplc="AF10911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1CC04AC0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729C4"/>
    <w:multiLevelType w:val="multilevel"/>
    <w:tmpl w:val="E14CA05E"/>
    <w:lvl w:ilvl="0">
      <w:start w:val="1"/>
      <w:numFmt w:val="decimal"/>
      <w:lvlText w:val="%1)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1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C31BA5"/>
    <w:multiLevelType w:val="multilevel"/>
    <w:tmpl w:val="9B9424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0A4EE7"/>
    <w:multiLevelType w:val="hybridMultilevel"/>
    <w:tmpl w:val="F0323F5C"/>
    <w:lvl w:ilvl="0" w:tplc="58AC222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84659"/>
    <w:multiLevelType w:val="hybridMultilevel"/>
    <w:tmpl w:val="1598BB38"/>
    <w:lvl w:ilvl="0" w:tplc="062AF09A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EA0A">
      <w:start w:val="1"/>
      <w:numFmt w:val="lowerLetter"/>
      <w:lvlText w:val="%2)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1E9806">
      <w:start w:val="1"/>
      <w:numFmt w:val="lowerRoman"/>
      <w:lvlText w:val="%3"/>
      <w:lvlJc w:val="left"/>
      <w:pPr>
        <w:ind w:left="1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248FD8">
      <w:start w:val="1"/>
      <w:numFmt w:val="decimal"/>
      <w:lvlText w:val="%4"/>
      <w:lvlJc w:val="left"/>
      <w:pPr>
        <w:ind w:left="2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F8DEF2">
      <w:start w:val="1"/>
      <w:numFmt w:val="lowerLetter"/>
      <w:lvlText w:val="%5"/>
      <w:lvlJc w:val="left"/>
      <w:pPr>
        <w:ind w:left="2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3AEF18">
      <w:start w:val="1"/>
      <w:numFmt w:val="lowerRoman"/>
      <w:lvlText w:val="%6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BA36C2">
      <w:start w:val="1"/>
      <w:numFmt w:val="decimal"/>
      <w:lvlText w:val="%7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8188E">
      <w:start w:val="1"/>
      <w:numFmt w:val="lowerLetter"/>
      <w:lvlText w:val="%8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A634FC">
      <w:start w:val="1"/>
      <w:numFmt w:val="lowerRoman"/>
      <w:lvlText w:val="%9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884DC3"/>
    <w:multiLevelType w:val="hybridMultilevel"/>
    <w:tmpl w:val="DF3EF0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57F09"/>
    <w:multiLevelType w:val="hybridMultilevel"/>
    <w:tmpl w:val="61D23342"/>
    <w:lvl w:ilvl="0" w:tplc="AF12B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05ACF"/>
    <w:multiLevelType w:val="hybridMultilevel"/>
    <w:tmpl w:val="EE3632B4"/>
    <w:lvl w:ilvl="0" w:tplc="9ABA439E">
      <w:start w:val="2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25A56">
      <w:start w:val="1"/>
      <w:numFmt w:val="lowerLetter"/>
      <w:lvlText w:val="%2"/>
      <w:lvlJc w:val="left"/>
      <w:pPr>
        <w:ind w:left="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C52E8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463D0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03438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ACF28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CA548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8DFA8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62454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2D3EBE"/>
    <w:multiLevelType w:val="hybridMultilevel"/>
    <w:tmpl w:val="7BAE40C0"/>
    <w:lvl w:ilvl="0" w:tplc="76F0301E">
      <w:start w:val="1"/>
      <w:numFmt w:val="bullet"/>
      <w:lvlText w:val="-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EC5CE">
      <w:start w:val="1"/>
      <w:numFmt w:val="bullet"/>
      <w:lvlText w:val="o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68882">
      <w:start w:val="1"/>
      <w:numFmt w:val="bullet"/>
      <w:lvlText w:val="▪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8CC50">
      <w:start w:val="1"/>
      <w:numFmt w:val="bullet"/>
      <w:lvlText w:val="•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A656E">
      <w:start w:val="1"/>
      <w:numFmt w:val="bullet"/>
      <w:lvlText w:val="o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40364">
      <w:start w:val="1"/>
      <w:numFmt w:val="bullet"/>
      <w:lvlText w:val="▪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DB58">
      <w:start w:val="1"/>
      <w:numFmt w:val="bullet"/>
      <w:lvlText w:val="•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2F056">
      <w:start w:val="1"/>
      <w:numFmt w:val="bullet"/>
      <w:lvlText w:val="o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8DAE2">
      <w:start w:val="1"/>
      <w:numFmt w:val="bullet"/>
      <w:lvlText w:val="▪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DD1139"/>
    <w:multiLevelType w:val="hybridMultilevel"/>
    <w:tmpl w:val="D020D364"/>
    <w:lvl w:ilvl="0" w:tplc="2A88204C">
      <w:start w:val="1"/>
      <w:numFmt w:val="bullet"/>
      <w:lvlText w:val="-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8C9A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4C5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E66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86A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0B5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AD1D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AAF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C1A2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703735"/>
    <w:multiLevelType w:val="hybridMultilevel"/>
    <w:tmpl w:val="30D61266"/>
    <w:lvl w:ilvl="0" w:tplc="2EC48ED0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46E36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AAE74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AA787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DA974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A4D92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48AE4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04C81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6CCD7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E1E71"/>
    <w:multiLevelType w:val="multilevel"/>
    <w:tmpl w:val="F44456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26" w15:restartNumberingAfterBreak="0">
    <w:nsid w:val="77A30AA5"/>
    <w:multiLevelType w:val="hybridMultilevel"/>
    <w:tmpl w:val="326A95F8"/>
    <w:lvl w:ilvl="0" w:tplc="F24CF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00FCD"/>
    <w:multiLevelType w:val="hybridMultilevel"/>
    <w:tmpl w:val="980EF278"/>
    <w:lvl w:ilvl="0" w:tplc="46B891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17"/>
  </w:num>
  <w:num w:numId="9">
    <w:abstractNumId w:val="2"/>
  </w:num>
  <w:num w:numId="10">
    <w:abstractNumId w:val="1"/>
  </w:num>
  <w:num w:numId="11">
    <w:abstractNumId w:val="10"/>
  </w:num>
  <w:num w:numId="12">
    <w:abstractNumId w:val="18"/>
  </w:num>
  <w:num w:numId="13">
    <w:abstractNumId w:val="3"/>
  </w:num>
  <w:num w:numId="14">
    <w:abstractNumId w:val="22"/>
  </w:num>
  <w:num w:numId="15">
    <w:abstractNumId w:val="6"/>
  </w:num>
  <w:num w:numId="16">
    <w:abstractNumId w:val="21"/>
  </w:num>
  <w:num w:numId="17">
    <w:abstractNumId w:val="14"/>
  </w:num>
  <w:num w:numId="18">
    <w:abstractNumId w:val="20"/>
  </w:num>
  <w:num w:numId="19">
    <w:abstractNumId w:val="27"/>
  </w:num>
  <w:num w:numId="20">
    <w:abstractNumId w:val="25"/>
  </w:num>
  <w:num w:numId="21">
    <w:abstractNumId w:val="0"/>
  </w:num>
  <w:num w:numId="22">
    <w:abstractNumId w:val="11"/>
  </w:num>
  <w:num w:numId="23">
    <w:abstractNumId w:val="9"/>
  </w:num>
  <w:num w:numId="24">
    <w:abstractNumId w:val="4"/>
  </w:num>
  <w:num w:numId="25">
    <w:abstractNumId w:val="7"/>
  </w:num>
  <w:num w:numId="26">
    <w:abstractNumId w:val="15"/>
  </w:num>
  <w:num w:numId="27">
    <w:abstractNumId w:val="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52"/>
    <w:rsid w:val="000002CC"/>
    <w:rsid w:val="00004774"/>
    <w:rsid w:val="00006E8A"/>
    <w:rsid w:val="00015C05"/>
    <w:rsid w:val="000173FA"/>
    <w:rsid w:val="00022EF5"/>
    <w:rsid w:val="00031738"/>
    <w:rsid w:val="000357FA"/>
    <w:rsid w:val="00040E9B"/>
    <w:rsid w:val="000438FD"/>
    <w:rsid w:val="00055D53"/>
    <w:rsid w:val="000648E4"/>
    <w:rsid w:val="00072119"/>
    <w:rsid w:val="00072738"/>
    <w:rsid w:val="00073A5F"/>
    <w:rsid w:val="000824F9"/>
    <w:rsid w:val="00082D35"/>
    <w:rsid w:val="00084914"/>
    <w:rsid w:val="00086FB8"/>
    <w:rsid w:val="00092191"/>
    <w:rsid w:val="000963D3"/>
    <w:rsid w:val="000A12F0"/>
    <w:rsid w:val="000A5E40"/>
    <w:rsid w:val="000A65B6"/>
    <w:rsid w:val="000D19DF"/>
    <w:rsid w:val="000D3DD3"/>
    <w:rsid w:val="000D485B"/>
    <w:rsid w:val="000E790B"/>
    <w:rsid w:val="000F37D0"/>
    <w:rsid w:val="000F4C37"/>
    <w:rsid w:val="000F5EE3"/>
    <w:rsid w:val="001003A9"/>
    <w:rsid w:val="00100CED"/>
    <w:rsid w:val="00111135"/>
    <w:rsid w:val="00114C59"/>
    <w:rsid w:val="001214A2"/>
    <w:rsid w:val="00122FFC"/>
    <w:rsid w:val="00126EBD"/>
    <w:rsid w:val="0013340B"/>
    <w:rsid w:val="00133B4C"/>
    <w:rsid w:val="00135C43"/>
    <w:rsid w:val="001379F4"/>
    <w:rsid w:val="0014006F"/>
    <w:rsid w:val="001412F0"/>
    <w:rsid w:val="00141C18"/>
    <w:rsid w:val="0014618C"/>
    <w:rsid w:val="00153F16"/>
    <w:rsid w:val="001545C7"/>
    <w:rsid w:val="00154E1F"/>
    <w:rsid w:val="001678AD"/>
    <w:rsid w:val="00167C35"/>
    <w:rsid w:val="001715B7"/>
    <w:rsid w:val="001773B1"/>
    <w:rsid w:val="00180341"/>
    <w:rsid w:val="00186A18"/>
    <w:rsid w:val="00187DE2"/>
    <w:rsid w:val="001924BF"/>
    <w:rsid w:val="00197906"/>
    <w:rsid w:val="001A16F0"/>
    <w:rsid w:val="001C04D5"/>
    <w:rsid w:val="001C2A4C"/>
    <w:rsid w:val="001D4344"/>
    <w:rsid w:val="001E2C3B"/>
    <w:rsid w:val="001E6E2C"/>
    <w:rsid w:val="001F68DF"/>
    <w:rsid w:val="00202105"/>
    <w:rsid w:val="00205307"/>
    <w:rsid w:val="002257DF"/>
    <w:rsid w:val="00230A04"/>
    <w:rsid w:val="002357DD"/>
    <w:rsid w:val="00237AA2"/>
    <w:rsid w:val="00242543"/>
    <w:rsid w:val="00252321"/>
    <w:rsid w:val="002665B0"/>
    <w:rsid w:val="00271561"/>
    <w:rsid w:val="00273D86"/>
    <w:rsid w:val="00274901"/>
    <w:rsid w:val="002815EA"/>
    <w:rsid w:val="00282486"/>
    <w:rsid w:val="00284BE4"/>
    <w:rsid w:val="00287336"/>
    <w:rsid w:val="00291CF9"/>
    <w:rsid w:val="002A506B"/>
    <w:rsid w:val="002B4422"/>
    <w:rsid w:val="002B4BAA"/>
    <w:rsid w:val="002B5264"/>
    <w:rsid w:val="002C0EB2"/>
    <w:rsid w:val="002C44B3"/>
    <w:rsid w:val="002C6B63"/>
    <w:rsid w:val="002D7652"/>
    <w:rsid w:val="002E4486"/>
    <w:rsid w:val="002E5709"/>
    <w:rsid w:val="002E6D78"/>
    <w:rsid w:val="002E72CB"/>
    <w:rsid w:val="002F5466"/>
    <w:rsid w:val="00300C92"/>
    <w:rsid w:val="003020B1"/>
    <w:rsid w:val="00303493"/>
    <w:rsid w:val="0030436E"/>
    <w:rsid w:val="00313049"/>
    <w:rsid w:val="0031382A"/>
    <w:rsid w:val="003153C2"/>
    <w:rsid w:val="00321C5F"/>
    <w:rsid w:val="00322547"/>
    <w:rsid w:val="00322B03"/>
    <w:rsid w:val="003236BE"/>
    <w:rsid w:val="00324309"/>
    <w:rsid w:val="0033207A"/>
    <w:rsid w:val="00334AC0"/>
    <w:rsid w:val="00341A82"/>
    <w:rsid w:val="003448F5"/>
    <w:rsid w:val="00345A4C"/>
    <w:rsid w:val="00355779"/>
    <w:rsid w:val="003603B0"/>
    <w:rsid w:val="00360B84"/>
    <w:rsid w:val="00361C78"/>
    <w:rsid w:val="00363CF9"/>
    <w:rsid w:val="003724B8"/>
    <w:rsid w:val="003839D7"/>
    <w:rsid w:val="0038716D"/>
    <w:rsid w:val="003955D9"/>
    <w:rsid w:val="003B1B28"/>
    <w:rsid w:val="003B3651"/>
    <w:rsid w:val="003B489B"/>
    <w:rsid w:val="003D1F86"/>
    <w:rsid w:val="003D3676"/>
    <w:rsid w:val="003F0584"/>
    <w:rsid w:val="003F1158"/>
    <w:rsid w:val="003F2C97"/>
    <w:rsid w:val="003F63FB"/>
    <w:rsid w:val="003F665D"/>
    <w:rsid w:val="0040148B"/>
    <w:rsid w:val="004058D8"/>
    <w:rsid w:val="00410EC1"/>
    <w:rsid w:val="00415E3F"/>
    <w:rsid w:val="00420753"/>
    <w:rsid w:val="004216C3"/>
    <w:rsid w:val="00424602"/>
    <w:rsid w:val="00431F60"/>
    <w:rsid w:val="00435F90"/>
    <w:rsid w:val="00452221"/>
    <w:rsid w:val="00453D71"/>
    <w:rsid w:val="00457ADA"/>
    <w:rsid w:val="004725A8"/>
    <w:rsid w:val="00475F9A"/>
    <w:rsid w:val="004802A4"/>
    <w:rsid w:val="00483F79"/>
    <w:rsid w:val="00484D3E"/>
    <w:rsid w:val="00485A50"/>
    <w:rsid w:val="00487AE6"/>
    <w:rsid w:val="004921B8"/>
    <w:rsid w:val="00492552"/>
    <w:rsid w:val="00493750"/>
    <w:rsid w:val="004A7678"/>
    <w:rsid w:val="004E3BEF"/>
    <w:rsid w:val="004E7F3D"/>
    <w:rsid w:val="0051598F"/>
    <w:rsid w:val="0052166A"/>
    <w:rsid w:val="00521D2E"/>
    <w:rsid w:val="00522496"/>
    <w:rsid w:val="005335D4"/>
    <w:rsid w:val="0053405B"/>
    <w:rsid w:val="00534505"/>
    <w:rsid w:val="0054137D"/>
    <w:rsid w:val="00571172"/>
    <w:rsid w:val="00572E00"/>
    <w:rsid w:val="00574964"/>
    <w:rsid w:val="0058626D"/>
    <w:rsid w:val="00594E3D"/>
    <w:rsid w:val="005A0145"/>
    <w:rsid w:val="005A4971"/>
    <w:rsid w:val="005A6A01"/>
    <w:rsid w:val="005B032B"/>
    <w:rsid w:val="005B3F74"/>
    <w:rsid w:val="005B6033"/>
    <w:rsid w:val="005E3309"/>
    <w:rsid w:val="005E50E7"/>
    <w:rsid w:val="00603FB1"/>
    <w:rsid w:val="006144CD"/>
    <w:rsid w:val="00617738"/>
    <w:rsid w:val="00620C64"/>
    <w:rsid w:val="00621D8D"/>
    <w:rsid w:val="00630623"/>
    <w:rsid w:val="0063070D"/>
    <w:rsid w:val="00631779"/>
    <w:rsid w:val="0063215B"/>
    <w:rsid w:val="00634767"/>
    <w:rsid w:val="0064332D"/>
    <w:rsid w:val="006440B8"/>
    <w:rsid w:val="00650DFE"/>
    <w:rsid w:val="00651E41"/>
    <w:rsid w:val="00652FF8"/>
    <w:rsid w:val="00655E60"/>
    <w:rsid w:val="006570BC"/>
    <w:rsid w:val="00660EF8"/>
    <w:rsid w:val="00680B82"/>
    <w:rsid w:val="006B6BB9"/>
    <w:rsid w:val="006C1FE8"/>
    <w:rsid w:val="006D08B5"/>
    <w:rsid w:val="006D3B4C"/>
    <w:rsid w:val="006E2D31"/>
    <w:rsid w:val="006E796F"/>
    <w:rsid w:val="006F050C"/>
    <w:rsid w:val="006F2EA5"/>
    <w:rsid w:val="00703392"/>
    <w:rsid w:val="00716BE3"/>
    <w:rsid w:val="00720EA3"/>
    <w:rsid w:val="00730541"/>
    <w:rsid w:val="007330D1"/>
    <w:rsid w:val="0074276B"/>
    <w:rsid w:val="00747C1A"/>
    <w:rsid w:val="00754D2A"/>
    <w:rsid w:val="00756E61"/>
    <w:rsid w:val="00757660"/>
    <w:rsid w:val="0078316A"/>
    <w:rsid w:val="00787515"/>
    <w:rsid w:val="00793AF0"/>
    <w:rsid w:val="0079534E"/>
    <w:rsid w:val="00797501"/>
    <w:rsid w:val="007A5B3E"/>
    <w:rsid w:val="007C7B50"/>
    <w:rsid w:val="007D12BC"/>
    <w:rsid w:val="007D4B00"/>
    <w:rsid w:val="007D7EAE"/>
    <w:rsid w:val="007E326E"/>
    <w:rsid w:val="007F3EE0"/>
    <w:rsid w:val="00803528"/>
    <w:rsid w:val="00810725"/>
    <w:rsid w:val="0081661B"/>
    <w:rsid w:val="00816682"/>
    <w:rsid w:val="00816EFE"/>
    <w:rsid w:val="0082030E"/>
    <w:rsid w:val="00826F76"/>
    <w:rsid w:val="00830EBD"/>
    <w:rsid w:val="00831D7E"/>
    <w:rsid w:val="00832483"/>
    <w:rsid w:val="0083717B"/>
    <w:rsid w:val="008438B7"/>
    <w:rsid w:val="00844B87"/>
    <w:rsid w:val="008551E0"/>
    <w:rsid w:val="00874BB6"/>
    <w:rsid w:val="00877AE6"/>
    <w:rsid w:val="0088108C"/>
    <w:rsid w:val="008826BD"/>
    <w:rsid w:val="008A1F8F"/>
    <w:rsid w:val="008C58AA"/>
    <w:rsid w:val="008C6056"/>
    <w:rsid w:val="008E349D"/>
    <w:rsid w:val="008E463C"/>
    <w:rsid w:val="008E47FC"/>
    <w:rsid w:val="008F5FEF"/>
    <w:rsid w:val="008F63BC"/>
    <w:rsid w:val="00907B19"/>
    <w:rsid w:val="00915B5E"/>
    <w:rsid w:val="0092284F"/>
    <w:rsid w:val="00925D5C"/>
    <w:rsid w:val="00927511"/>
    <w:rsid w:val="00931483"/>
    <w:rsid w:val="009404D8"/>
    <w:rsid w:val="00947DDF"/>
    <w:rsid w:val="00953C52"/>
    <w:rsid w:val="00953C96"/>
    <w:rsid w:val="00972716"/>
    <w:rsid w:val="00975832"/>
    <w:rsid w:val="00987D11"/>
    <w:rsid w:val="009B50D7"/>
    <w:rsid w:val="009B52E4"/>
    <w:rsid w:val="009B7058"/>
    <w:rsid w:val="009C2811"/>
    <w:rsid w:val="009C3126"/>
    <w:rsid w:val="009C44CC"/>
    <w:rsid w:val="009D3500"/>
    <w:rsid w:val="009D7110"/>
    <w:rsid w:val="009E6369"/>
    <w:rsid w:val="009F651B"/>
    <w:rsid w:val="00A0194C"/>
    <w:rsid w:val="00A10625"/>
    <w:rsid w:val="00A1136B"/>
    <w:rsid w:val="00A13B5A"/>
    <w:rsid w:val="00A13E28"/>
    <w:rsid w:val="00A21A24"/>
    <w:rsid w:val="00A27562"/>
    <w:rsid w:val="00A27BEC"/>
    <w:rsid w:val="00A33E7C"/>
    <w:rsid w:val="00A343AC"/>
    <w:rsid w:val="00A4458B"/>
    <w:rsid w:val="00A6200B"/>
    <w:rsid w:val="00A627E2"/>
    <w:rsid w:val="00A633E8"/>
    <w:rsid w:val="00A653F0"/>
    <w:rsid w:val="00A7639B"/>
    <w:rsid w:val="00A87DD8"/>
    <w:rsid w:val="00A93A95"/>
    <w:rsid w:val="00A970C2"/>
    <w:rsid w:val="00AA0A6D"/>
    <w:rsid w:val="00AB20B6"/>
    <w:rsid w:val="00AB51B8"/>
    <w:rsid w:val="00AB6E23"/>
    <w:rsid w:val="00AC00EA"/>
    <w:rsid w:val="00AC0803"/>
    <w:rsid w:val="00AC1F24"/>
    <w:rsid w:val="00AC3291"/>
    <w:rsid w:val="00AC45DD"/>
    <w:rsid w:val="00AC6B9B"/>
    <w:rsid w:val="00AD401A"/>
    <w:rsid w:val="00AD4DCA"/>
    <w:rsid w:val="00AD61B6"/>
    <w:rsid w:val="00B04698"/>
    <w:rsid w:val="00B05D3A"/>
    <w:rsid w:val="00B0748B"/>
    <w:rsid w:val="00B15F1A"/>
    <w:rsid w:val="00B219F4"/>
    <w:rsid w:val="00B3697D"/>
    <w:rsid w:val="00B372A5"/>
    <w:rsid w:val="00B4069D"/>
    <w:rsid w:val="00B532BB"/>
    <w:rsid w:val="00B67D04"/>
    <w:rsid w:val="00B872E2"/>
    <w:rsid w:val="00B90933"/>
    <w:rsid w:val="00B915F0"/>
    <w:rsid w:val="00BB29DB"/>
    <w:rsid w:val="00BD2C39"/>
    <w:rsid w:val="00BD2EC2"/>
    <w:rsid w:val="00BD4912"/>
    <w:rsid w:val="00BD533E"/>
    <w:rsid w:val="00BD6389"/>
    <w:rsid w:val="00BE0F3E"/>
    <w:rsid w:val="00BE252A"/>
    <w:rsid w:val="00BF2909"/>
    <w:rsid w:val="00C11CCE"/>
    <w:rsid w:val="00C125A4"/>
    <w:rsid w:val="00C13EB1"/>
    <w:rsid w:val="00C21FBF"/>
    <w:rsid w:val="00C2727F"/>
    <w:rsid w:val="00C35572"/>
    <w:rsid w:val="00C3686B"/>
    <w:rsid w:val="00C36E7C"/>
    <w:rsid w:val="00C372AC"/>
    <w:rsid w:val="00C379F2"/>
    <w:rsid w:val="00C42919"/>
    <w:rsid w:val="00C4452C"/>
    <w:rsid w:val="00C47B46"/>
    <w:rsid w:val="00C50E23"/>
    <w:rsid w:val="00C605A6"/>
    <w:rsid w:val="00C607DA"/>
    <w:rsid w:val="00C63C46"/>
    <w:rsid w:val="00C67349"/>
    <w:rsid w:val="00C673EB"/>
    <w:rsid w:val="00C90DB8"/>
    <w:rsid w:val="00C95F0F"/>
    <w:rsid w:val="00C96275"/>
    <w:rsid w:val="00CA7973"/>
    <w:rsid w:val="00CB0255"/>
    <w:rsid w:val="00CB51E1"/>
    <w:rsid w:val="00CC3EEE"/>
    <w:rsid w:val="00CD09D8"/>
    <w:rsid w:val="00CD28DB"/>
    <w:rsid w:val="00CD3599"/>
    <w:rsid w:val="00CD47BD"/>
    <w:rsid w:val="00CE49B2"/>
    <w:rsid w:val="00CF5E08"/>
    <w:rsid w:val="00CF5F36"/>
    <w:rsid w:val="00D00906"/>
    <w:rsid w:val="00D01C8F"/>
    <w:rsid w:val="00D1501D"/>
    <w:rsid w:val="00D1710B"/>
    <w:rsid w:val="00D201B8"/>
    <w:rsid w:val="00D22554"/>
    <w:rsid w:val="00D27A18"/>
    <w:rsid w:val="00D3612F"/>
    <w:rsid w:val="00D36552"/>
    <w:rsid w:val="00D36FC5"/>
    <w:rsid w:val="00D40456"/>
    <w:rsid w:val="00D44659"/>
    <w:rsid w:val="00D5316A"/>
    <w:rsid w:val="00D537F8"/>
    <w:rsid w:val="00D62D33"/>
    <w:rsid w:val="00D632C0"/>
    <w:rsid w:val="00D66573"/>
    <w:rsid w:val="00D8485A"/>
    <w:rsid w:val="00D879FA"/>
    <w:rsid w:val="00D90BC3"/>
    <w:rsid w:val="00DA5CDD"/>
    <w:rsid w:val="00DC06E7"/>
    <w:rsid w:val="00DC4F20"/>
    <w:rsid w:val="00DE1366"/>
    <w:rsid w:val="00DE276F"/>
    <w:rsid w:val="00DE2C7E"/>
    <w:rsid w:val="00DF5B4A"/>
    <w:rsid w:val="00DF6A0A"/>
    <w:rsid w:val="00E06CB8"/>
    <w:rsid w:val="00E10B44"/>
    <w:rsid w:val="00E1777C"/>
    <w:rsid w:val="00E247BD"/>
    <w:rsid w:val="00E2536D"/>
    <w:rsid w:val="00E26F54"/>
    <w:rsid w:val="00E34EE6"/>
    <w:rsid w:val="00E51A12"/>
    <w:rsid w:val="00E579C3"/>
    <w:rsid w:val="00E609A1"/>
    <w:rsid w:val="00E639A9"/>
    <w:rsid w:val="00E64F9E"/>
    <w:rsid w:val="00E70722"/>
    <w:rsid w:val="00E77F18"/>
    <w:rsid w:val="00E848BF"/>
    <w:rsid w:val="00E851F8"/>
    <w:rsid w:val="00E9106A"/>
    <w:rsid w:val="00E95CF5"/>
    <w:rsid w:val="00E96CD2"/>
    <w:rsid w:val="00EC177D"/>
    <w:rsid w:val="00ED1D1C"/>
    <w:rsid w:val="00EE20C9"/>
    <w:rsid w:val="00EE33E6"/>
    <w:rsid w:val="00EF6ECE"/>
    <w:rsid w:val="00F117C3"/>
    <w:rsid w:val="00F17B79"/>
    <w:rsid w:val="00F25E18"/>
    <w:rsid w:val="00F26689"/>
    <w:rsid w:val="00F318FB"/>
    <w:rsid w:val="00F52D15"/>
    <w:rsid w:val="00F546A9"/>
    <w:rsid w:val="00F60399"/>
    <w:rsid w:val="00F60C68"/>
    <w:rsid w:val="00F61E9E"/>
    <w:rsid w:val="00F61FB7"/>
    <w:rsid w:val="00F64000"/>
    <w:rsid w:val="00F739AE"/>
    <w:rsid w:val="00F74FF0"/>
    <w:rsid w:val="00F80B4E"/>
    <w:rsid w:val="00F833DE"/>
    <w:rsid w:val="00F879E2"/>
    <w:rsid w:val="00FB45F4"/>
    <w:rsid w:val="00FB7853"/>
    <w:rsid w:val="00FC17D6"/>
    <w:rsid w:val="00FD123B"/>
    <w:rsid w:val="00FD4999"/>
    <w:rsid w:val="00FD7C0E"/>
    <w:rsid w:val="00FE5222"/>
    <w:rsid w:val="00FF0710"/>
    <w:rsid w:val="00FF4F53"/>
    <w:rsid w:val="00FF594E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0B21"/>
  <w15:docId w15:val="{06B26F89-EE87-470E-BA2A-D022030C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aliases w:val="Numerowanie,Akapit z listą BS,Kolorowa lista — akcent 11,Punkt 1.1,Akapit z listą1"/>
    <w:basedOn w:val="Normalny"/>
    <w:link w:val="AkapitzlistZnak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2C0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141C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Akapit z listą BS Znak,Kolorowa lista — akcent 11 Znak,Punkt 1.1 Znak,Akapit z listą1 Znak"/>
    <w:link w:val="Akapitzlist"/>
    <w:uiPriority w:val="34"/>
    <w:rsid w:val="00167C35"/>
    <w:rPr>
      <w:rFonts w:cs="Times New Roman"/>
    </w:rPr>
  </w:style>
  <w:style w:type="character" w:customStyle="1" w:styleId="normaltextrun">
    <w:name w:val="normaltextrun"/>
    <w:basedOn w:val="Domylnaczcionkaakapitu"/>
    <w:rsid w:val="0016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3284</Words>
  <Characters>19705</Characters>
  <Application>Microsoft Office Word</Application>
  <DocSecurity>0</DocSecurity>
  <Lines>164</Lines>
  <Paragraphs>45</Paragraphs>
  <ScaleCrop>false</ScaleCrop>
  <Company/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Placek</dc:creator>
  <cp:keywords/>
  <dc:description/>
  <cp:lastModifiedBy>rop ug</cp:lastModifiedBy>
  <cp:revision>12</cp:revision>
  <cp:lastPrinted>2021-03-02T22:43:00Z</cp:lastPrinted>
  <dcterms:created xsi:type="dcterms:W3CDTF">2021-03-31T12:37:00Z</dcterms:created>
  <dcterms:modified xsi:type="dcterms:W3CDTF">2021-04-02T08:54:00Z</dcterms:modified>
</cp:coreProperties>
</file>